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00" w:rsidRDefault="00EF5400" w:rsidP="00EF5400">
      <w:pPr>
        <w:jc w:val="center"/>
        <w:rPr>
          <w:rFonts w:ascii="黑体" w:eastAsia="黑体" w:hAnsi="黑体"/>
          <w:sz w:val="28"/>
          <w:szCs w:val="28"/>
        </w:rPr>
      </w:pPr>
      <w:r w:rsidRPr="00A60507">
        <w:rPr>
          <w:rFonts w:ascii="黑体" w:eastAsia="黑体" w:hAnsi="黑体" w:hint="eastAsia"/>
          <w:sz w:val="28"/>
          <w:szCs w:val="28"/>
        </w:rPr>
        <w:t>实验</w:t>
      </w:r>
      <w:r w:rsidR="00100C57">
        <w:rPr>
          <w:rFonts w:ascii="黑体" w:eastAsia="黑体" w:hAnsi="黑体" w:hint="eastAsia"/>
          <w:sz w:val="28"/>
          <w:szCs w:val="28"/>
        </w:rPr>
        <w:t>二</w:t>
      </w:r>
      <w:r w:rsidRPr="00A60507">
        <w:rPr>
          <w:rFonts w:ascii="黑体" w:eastAsia="黑体" w:hAnsi="黑体" w:hint="eastAsia"/>
          <w:sz w:val="28"/>
          <w:szCs w:val="28"/>
        </w:rPr>
        <w:t>、</w:t>
      </w:r>
      <w:r w:rsidR="00E446B5">
        <w:rPr>
          <w:rFonts w:ascii="黑体" w:eastAsia="黑体" w:hAnsi="黑体" w:hint="eastAsia"/>
          <w:sz w:val="28"/>
          <w:szCs w:val="28"/>
        </w:rPr>
        <w:t>频率响应特性分析</w:t>
      </w:r>
    </w:p>
    <w:p w:rsidR="00EF540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6096"/>
        </w:tabs>
        <w:spacing w:line="360" w:lineRule="auto"/>
        <w:rPr>
          <w:sz w:val="24"/>
        </w:rPr>
        <w:sectPr w:rsidR="00EF5400" w:rsidSect="00EF540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5400" w:rsidRPr="00A2112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6096"/>
        </w:tabs>
        <w:spacing w:line="360" w:lineRule="auto"/>
        <w:rPr>
          <w:szCs w:val="21"/>
        </w:rPr>
      </w:pPr>
      <w:r w:rsidRPr="00A21120">
        <w:rPr>
          <w:rFonts w:hint="eastAsia"/>
          <w:szCs w:val="21"/>
        </w:rPr>
        <w:t>姓名：</w:t>
      </w:r>
      <w:r w:rsidRPr="00A21120">
        <w:rPr>
          <w:rFonts w:hint="eastAsia"/>
          <w:szCs w:val="21"/>
        </w:rPr>
        <w:tab/>
      </w:r>
      <w:r w:rsidR="000139A6" w:rsidRPr="000139A6">
        <w:rPr>
          <w:szCs w:val="21"/>
          <w:u w:val="single"/>
        </w:rPr>
        <w:t xml:space="preserve">  </w:t>
      </w:r>
      <w:r w:rsidR="000139A6">
        <w:rPr>
          <w:szCs w:val="21"/>
          <w:u w:val="single"/>
        </w:rPr>
        <w:t xml:space="preserve">                  </w:t>
      </w:r>
      <w:r w:rsidR="000139A6" w:rsidRPr="000139A6">
        <w:rPr>
          <w:szCs w:val="21"/>
          <w:u w:val="single"/>
        </w:rPr>
        <w:t xml:space="preserve"> </w:t>
      </w:r>
    </w:p>
    <w:p w:rsidR="00EF5400" w:rsidRPr="00A2112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6096"/>
        </w:tabs>
        <w:spacing w:line="360" w:lineRule="auto"/>
        <w:rPr>
          <w:szCs w:val="21"/>
        </w:rPr>
      </w:pPr>
      <w:r w:rsidRPr="00A21120">
        <w:rPr>
          <w:rFonts w:hint="eastAsia"/>
          <w:szCs w:val="21"/>
        </w:rPr>
        <w:t>同组成员：</w:t>
      </w:r>
      <w:r w:rsidRPr="00A21120">
        <w:rPr>
          <w:rFonts w:hint="eastAsia"/>
          <w:szCs w:val="21"/>
        </w:rPr>
        <w:tab/>
      </w:r>
      <w:r w:rsidR="000139A6" w:rsidRPr="000139A6">
        <w:rPr>
          <w:szCs w:val="21"/>
          <w:u w:val="single"/>
        </w:rPr>
        <w:t xml:space="preserve">  </w:t>
      </w:r>
      <w:r w:rsidR="000139A6">
        <w:rPr>
          <w:szCs w:val="21"/>
          <w:u w:val="single"/>
        </w:rPr>
        <w:t xml:space="preserve">                  </w:t>
      </w:r>
      <w:r w:rsidR="000139A6" w:rsidRPr="000139A6">
        <w:rPr>
          <w:szCs w:val="21"/>
          <w:u w:val="single"/>
        </w:rPr>
        <w:t xml:space="preserve"> </w:t>
      </w:r>
    </w:p>
    <w:p w:rsidR="00EF5400" w:rsidRPr="00A2112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6096"/>
        </w:tabs>
        <w:spacing w:line="360" w:lineRule="auto"/>
        <w:rPr>
          <w:szCs w:val="21"/>
        </w:rPr>
      </w:pPr>
      <w:r w:rsidRPr="00A21120">
        <w:rPr>
          <w:rFonts w:hint="eastAsia"/>
          <w:szCs w:val="21"/>
        </w:rPr>
        <w:t>实验地点：</w:t>
      </w:r>
      <w:r w:rsidRPr="00A21120">
        <w:rPr>
          <w:rFonts w:hint="eastAsia"/>
          <w:szCs w:val="21"/>
        </w:rPr>
        <w:tab/>
      </w:r>
      <w:r w:rsidRPr="00A21120">
        <w:rPr>
          <w:rFonts w:hint="eastAsia"/>
          <w:szCs w:val="21"/>
          <w:u w:val="single"/>
        </w:rPr>
        <w:t>SEIEE 4-402/404</w:t>
      </w:r>
      <w:r w:rsidR="000139A6" w:rsidRPr="000139A6">
        <w:rPr>
          <w:szCs w:val="21"/>
          <w:u w:val="single"/>
        </w:rPr>
        <w:t xml:space="preserve">  </w:t>
      </w:r>
      <w:r w:rsidR="000139A6">
        <w:rPr>
          <w:szCs w:val="21"/>
          <w:u w:val="single"/>
        </w:rPr>
        <w:t xml:space="preserve"> </w:t>
      </w:r>
      <w:r w:rsidR="000139A6">
        <w:rPr>
          <w:szCs w:val="21"/>
          <w:u w:val="single"/>
        </w:rPr>
        <w:t xml:space="preserve">    </w:t>
      </w:r>
      <w:r w:rsidR="000139A6" w:rsidRPr="000139A6">
        <w:rPr>
          <w:szCs w:val="21"/>
          <w:u w:val="single"/>
        </w:rPr>
        <w:t xml:space="preserve"> </w:t>
      </w:r>
    </w:p>
    <w:p w:rsidR="00EF5400" w:rsidRPr="00A2112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5670"/>
        </w:tabs>
        <w:spacing w:line="360" w:lineRule="auto"/>
        <w:rPr>
          <w:szCs w:val="21"/>
        </w:rPr>
      </w:pPr>
      <w:r w:rsidRPr="00A21120">
        <w:rPr>
          <w:rFonts w:hint="eastAsia"/>
          <w:szCs w:val="21"/>
        </w:rPr>
        <w:t>学号：</w:t>
      </w:r>
      <w:r w:rsidRPr="00A21120">
        <w:rPr>
          <w:szCs w:val="21"/>
        </w:rPr>
        <w:tab/>
      </w:r>
      <w:r w:rsidR="000139A6" w:rsidRPr="000139A6">
        <w:rPr>
          <w:szCs w:val="21"/>
          <w:u w:val="single"/>
        </w:rPr>
        <w:t xml:space="preserve">  </w:t>
      </w:r>
      <w:r w:rsidR="000139A6">
        <w:rPr>
          <w:szCs w:val="21"/>
          <w:u w:val="single"/>
        </w:rPr>
        <w:t xml:space="preserve">                  </w:t>
      </w:r>
      <w:r w:rsidR="000139A6" w:rsidRPr="000139A6">
        <w:rPr>
          <w:szCs w:val="21"/>
          <w:u w:val="single"/>
        </w:rPr>
        <w:t xml:space="preserve"> </w:t>
      </w:r>
    </w:p>
    <w:p w:rsidR="00EF5400" w:rsidRPr="00A21120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5670"/>
        </w:tabs>
        <w:spacing w:line="360" w:lineRule="auto"/>
        <w:rPr>
          <w:szCs w:val="21"/>
        </w:rPr>
      </w:pPr>
      <w:r w:rsidRPr="00A21120">
        <w:rPr>
          <w:rFonts w:hint="eastAsia"/>
          <w:szCs w:val="21"/>
        </w:rPr>
        <w:t>任课教师：</w:t>
      </w:r>
      <w:r w:rsidRPr="00A21120">
        <w:rPr>
          <w:rFonts w:hint="eastAsia"/>
          <w:szCs w:val="21"/>
        </w:rPr>
        <w:tab/>
      </w:r>
      <w:r w:rsidR="000139A6" w:rsidRPr="000139A6">
        <w:rPr>
          <w:szCs w:val="21"/>
          <w:u w:val="single"/>
        </w:rPr>
        <w:t xml:space="preserve">  </w:t>
      </w:r>
      <w:r w:rsidR="000139A6">
        <w:rPr>
          <w:szCs w:val="21"/>
          <w:u w:val="single"/>
        </w:rPr>
        <w:t xml:space="preserve">                  </w:t>
      </w:r>
      <w:r w:rsidR="000139A6" w:rsidRPr="000139A6">
        <w:rPr>
          <w:szCs w:val="21"/>
          <w:u w:val="single"/>
        </w:rPr>
        <w:t xml:space="preserve"> </w:t>
      </w:r>
    </w:p>
    <w:p w:rsidR="00EF5400" w:rsidRPr="000139A6" w:rsidRDefault="00EF5400" w:rsidP="00EF5400">
      <w:pPr>
        <w:tabs>
          <w:tab w:val="left" w:pos="1418"/>
          <w:tab w:val="left" w:pos="3544"/>
          <w:tab w:val="left" w:pos="3969"/>
          <w:tab w:val="left" w:pos="4536"/>
          <w:tab w:val="left" w:pos="5670"/>
        </w:tabs>
        <w:spacing w:line="360" w:lineRule="auto"/>
        <w:rPr>
          <w:szCs w:val="21"/>
          <w:u w:val="single"/>
        </w:rPr>
        <w:sectPr w:rsidR="00EF5400" w:rsidRPr="000139A6" w:rsidSect="008E0C0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A21120">
        <w:rPr>
          <w:rFonts w:hint="eastAsia"/>
          <w:szCs w:val="21"/>
        </w:rPr>
        <w:t>实验日期</w:t>
      </w:r>
      <w:r w:rsidRPr="00A21120">
        <w:rPr>
          <w:rFonts w:hint="eastAsia"/>
          <w:szCs w:val="21"/>
        </w:rPr>
        <w:t>:</w:t>
      </w:r>
      <w:r w:rsidRPr="00A21120">
        <w:rPr>
          <w:rFonts w:hint="eastAsia"/>
          <w:szCs w:val="21"/>
        </w:rPr>
        <w:tab/>
      </w:r>
      <w:r w:rsidR="008F0A77">
        <w:rPr>
          <w:szCs w:val="21"/>
          <w:u w:val="single"/>
        </w:rPr>
        <w:t>2021-</w:t>
      </w:r>
      <w:r w:rsidR="00D9442F">
        <w:rPr>
          <w:szCs w:val="21"/>
          <w:u w:val="single"/>
        </w:rPr>
        <w:t xml:space="preserve">    </w:t>
      </w:r>
      <w:r w:rsidR="008F0A77">
        <w:rPr>
          <w:szCs w:val="21"/>
          <w:u w:val="single"/>
        </w:rPr>
        <w:t xml:space="preserve"> </w:t>
      </w:r>
      <w:r w:rsidR="000139A6">
        <w:rPr>
          <w:szCs w:val="21"/>
          <w:u w:val="single"/>
        </w:rPr>
        <w:t xml:space="preserve">     </w:t>
      </w:r>
      <w:bookmarkStart w:id="0" w:name="_GoBack"/>
      <w:bookmarkEnd w:id="0"/>
      <w:r w:rsidR="000139A6">
        <w:rPr>
          <w:szCs w:val="21"/>
          <w:u w:val="single"/>
        </w:rPr>
        <w:t xml:space="preserve">     </w:t>
      </w:r>
      <w:r w:rsidR="000139A6" w:rsidRPr="000139A6">
        <w:rPr>
          <w:szCs w:val="21"/>
          <w:u w:val="single"/>
        </w:rPr>
        <w:t xml:space="preserve"> </w:t>
      </w:r>
    </w:p>
    <w:p w:rsidR="00EF5400" w:rsidRDefault="00EF5400" w:rsidP="00EF5400">
      <w:pPr>
        <w:jc w:val="center"/>
      </w:pPr>
    </w:p>
    <w:p w:rsidR="00EF5400" w:rsidRDefault="00EF5400" w:rsidP="00EF5400">
      <w:pPr>
        <w:jc w:val="center"/>
        <w:rPr>
          <w:szCs w:val="21"/>
        </w:rPr>
        <w:sectPr w:rsidR="00EF5400" w:rsidSect="00EF540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45F4" w:rsidRDefault="003964D0" w:rsidP="00485D23">
      <w:pPr>
        <w:pStyle w:val="21"/>
        <w:snapToGrid w:val="0"/>
        <w:spacing w:line="440" w:lineRule="atLeast"/>
      </w:pPr>
      <w:r w:rsidRPr="003964D0">
        <w:rPr>
          <w:rFonts w:hint="eastAsia"/>
        </w:rPr>
        <w:t>频率响应函数表征了</w:t>
      </w:r>
      <w:r w:rsidR="00194108">
        <w:rPr>
          <w:rFonts w:hint="eastAsia"/>
        </w:rPr>
        <w:t>动态</w:t>
      </w:r>
      <w:r w:rsidRPr="003964D0">
        <w:rPr>
          <w:rFonts w:hint="eastAsia"/>
        </w:rPr>
        <w:t>系统对给定频率下的稳态输出与输入的关系。这个关系具体是指输出、输入幅值之比与输入频率的函数关系，和输出、输入相位差与输入频率的函数关系。这两个关系称为</w:t>
      </w:r>
      <w:r w:rsidR="00194108">
        <w:rPr>
          <w:rFonts w:hint="eastAsia"/>
        </w:rPr>
        <w:t>动态</w:t>
      </w:r>
      <w:r w:rsidRPr="003964D0">
        <w:rPr>
          <w:rFonts w:hint="eastAsia"/>
        </w:rPr>
        <w:t>系统的频率特性。频率响应函数直观地反映了测试系统对各个不同频率正弦</w:t>
      </w:r>
      <w:r w:rsidR="00194108">
        <w:rPr>
          <w:rFonts w:hint="eastAsia"/>
        </w:rPr>
        <w:t>波</w:t>
      </w:r>
      <w:r w:rsidRPr="003964D0">
        <w:rPr>
          <w:rFonts w:hint="eastAsia"/>
        </w:rPr>
        <w:t>输入信号的响应特性。</w:t>
      </w:r>
      <w:r w:rsidR="007245F4" w:rsidRPr="00F56AFC">
        <w:rPr>
          <w:rFonts w:hint="eastAsia"/>
        </w:rPr>
        <w:t>一个复杂环节或者系统的频率特性通常是由实验测定的，并以幅频特性曲线</w:t>
      </w:r>
      <w:r w:rsidR="007245F4" w:rsidRPr="00F56AFC">
        <w:rPr>
          <w:rFonts w:hint="eastAsia"/>
        </w:rPr>
        <w:t>M(</w:t>
      </w:r>
      <w:r w:rsidR="007245F4" w:rsidRPr="00F56AFC">
        <w:rPr>
          <w:rFonts w:hint="eastAsia"/>
        </w:rPr>
        <w:t>ω</w:t>
      </w:r>
      <w:r w:rsidR="007245F4" w:rsidRPr="00F56AFC">
        <w:rPr>
          <w:rFonts w:hint="eastAsia"/>
        </w:rPr>
        <w:t>)</w:t>
      </w:r>
      <w:r w:rsidR="007245F4" w:rsidRPr="00F56AFC">
        <w:rPr>
          <w:rFonts w:hint="eastAsia"/>
        </w:rPr>
        <w:t>和相频特性曲线φ</w:t>
      </w:r>
      <w:r w:rsidR="007245F4" w:rsidRPr="00F56AFC">
        <w:rPr>
          <w:rFonts w:hint="eastAsia"/>
        </w:rPr>
        <w:t>(</w:t>
      </w:r>
      <w:r w:rsidR="007245F4" w:rsidRPr="00F56AFC">
        <w:rPr>
          <w:rFonts w:hint="eastAsia"/>
        </w:rPr>
        <w:t>ω</w:t>
      </w:r>
      <w:r w:rsidR="007245F4" w:rsidRPr="00F56AFC">
        <w:rPr>
          <w:rFonts w:hint="eastAsia"/>
        </w:rPr>
        <w:t>)</w:t>
      </w:r>
      <w:r w:rsidR="007245F4" w:rsidRPr="00F56AFC">
        <w:rPr>
          <w:rFonts w:hint="eastAsia"/>
        </w:rPr>
        <w:t>的形式来表示。频率特性试验在实际生产中虽然很少应用，但是对于自动控制系统的理论研究和过渡过程估算，频率特性法仍然是基本的方法。</w:t>
      </w:r>
    </w:p>
    <w:p w:rsidR="00194108" w:rsidRDefault="003964D0" w:rsidP="00485D23">
      <w:pPr>
        <w:pStyle w:val="21"/>
        <w:snapToGrid w:val="0"/>
        <w:spacing w:line="440" w:lineRule="atLeast"/>
      </w:pPr>
      <w:r w:rsidRPr="003964D0">
        <w:rPr>
          <w:rFonts w:hint="eastAsia"/>
        </w:rPr>
        <w:t>通过频率响应函数可以画出反映测试系统动态特性的各种图形，</w:t>
      </w:r>
      <w:r w:rsidR="002A364D">
        <w:rPr>
          <w:rFonts w:hint="eastAsia"/>
        </w:rPr>
        <w:t>如</w:t>
      </w:r>
      <w:r w:rsidR="008F4482" w:rsidRPr="008F4482">
        <w:rPr>
          <w:rFonts w:hint="eastAsia"/>
        </w:rPr>
        <w:t>奈奎斯特图</w:t>
      </w:r>
      <w:r w:rsidR="002A364D">
        <w:rPr>
          <w:rFonts w:hint="eastAsia"/>
        </w:rPr>
        <w:t>、</w:t>
      </w:r>
      <w:r w:rsidR="008F4482" w:rsidRPr="008F4482">
        <w:rPr>
          <w:rFonts w:hint="eastAsia"/>
        </w:rPr>
        <w:t>伯德图</w:t>
      </w:r>
      <w:r w:rsidR="002A364D">
        <w:rPr>
          <w:rFonts w:hint="eastAsia"/>
        </w:rPr>
        <w:t>和</w:t>
      </w:r>
      <w:r w:rsidR="002A364D" w:rsidRPr="008F4482">
        <w:rPr>
          <w:rFonts w:hint="eastAsia"/>
        </w:rPr>
        <w:t>尼科尔斯图</w:t>
      </w:r>
      <w:r w:rsidR="002A364D">
        <w:rPr>
          <w:rFonts w:hint="eastAsia"/>
        </w:rPr>
        <w:t>，</w:t>
      </w:r>
      <w:r w:rsidRPr="003964D0">
        <w:rPr>
          <w:rFonts w:hint="eastAsia"/>
        </w:rPr>
        <w:t>简明直观。</w:t>
      </w:r>
    </w:p>
    <w:p w:rsidR="00444352" w:rsidRPr="00C46CDC" w:rsidRDefault="00444352" w:rsidP="003964D0">
      <w:pPr>
        <w:ind w:firstLineChars="200" w:firstLine="480"/>
        <w:rPr>
          <w:sz w:val="24"/>
        </w:rPr>
      </w:pPr>
    </w:p>
    <w:p w:rsidR="007D40E1" w:rsidRPr="007D40E1" w:rsidRDefault="007D40E1" w:rsidP="007D40E1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[实验目的]</w:t>
      </w:r>
    </w:p>
    <w:p w:rsidR="007245F4" w:rsidRDefault="007245F4" w:rsidP="007D40E1">
      <w:pPr>
        <w:pStyle w:val="21"/>
        <w:snapToGrid w:val="0"/>
        <w:spacing w:line="440" w:lineRule="atLeast"/>
      </w:pPr>
      <w:r w:rsidRPr="003964D0">
        <w:rPr>
          <w:rFonts w:hint="eastAsia"/>
        </w:rPr>
        <w:t>很多工程中的实际系统很难确切地建立其数学模型，更不易确定其模型中的参数，因此要完整地列出其微分方程式并非易事。所以，工程上</w:t>
      </w:r>
      <w:r>
        <w:rPr>
          <w:rFonts w:hint="eastAsia"/>
        </w:rPr>
        <w:t>一般可</w:t>
      </w:r>
      <w:r w:rsidRPr="003964D0">
        <w:rPr>
          <w:rFonts w:hint="eastAsia"/>
        </w:rPr>
        <w:t>通过实验方法，对系统施加激励，测量其响应，根据输入、输出关系可以确立对系统动态特性的认识。</w:t>
      </w:r>
    </w:p>
    <w:p w:rsidR="007D40E1" w:rsidRDefault="007245F4" w:rsidP="007D40E1">
      <w:pPr>
        <w:pStyle w:val="21"/>
        <w:snapToGrid w:val="0"/>
        <w:spacing w:line="440" w:lineRule="atLeast"/>
      </w:pPr>
      <w:r>
        <w:rPr>
          <w:rFonts w:hint="eastAsia"/>
        </w:rPr>
        <w:t>本实验将</w:t>
      </w:r>
      <w:r w:rsidR="00494EF0" w:rsidRPr="00494EF0">
        <w:rPr>
          <w:rFonts w:hint="eastAsia"/>
        </w:rPr>
        <w:t>通过</w:t>
      </w:r>
      <w:r>
        <w:rPr>
          <w:rFonts w:hint="eastAsia"/>
        </w:rPr>
        <w:t>若干简单典型环节及一个复杂对象为例，</w:t>
      </w:r>
      <w:r w:rsidR="00494EF0" w:rsidRPr="00494EF0">
        <w:rPr>
          <w:rFonts w:hint="eastAsia"/>
        </w:rPr>
        <w:t>学习</w:t>
      </w:r>
      <w:r>
        <w:rPr>
          <w:rFonts w:hint="eastAsia"/>
        </w:rPr>
        <w:t>并掌握</w:t>
      </w:r>
      <w:r w:rsidR="00485D23">
        <w:rPr>
          <w:rFonts w:hint="eastAsia"/>
        </w:rPr>
        <w:t>使用虚拟仪器进行</w:t>
      </w:r>
      <w:r w:rsidR="00494EF0" w:rsidRPr="00494EF0">
        <w:rPr>
          <w:rFonts w:hint="eastAsia"/>
        </w:rPr>
        <w:t>频率特性测量的基本原理</w:t>
      </w:r>
      <w:r>
        <w:rPr>
          <w:rFonts w:hint="eastAsia"/>
        </w:rPr>
        <w:t>和具体技术手段</w:t>
      </w:r>
      <w:r w:rsidR="004E19FE">
        <w:rPr>
          <w:rFonts w:hint="eastAsia"/>
        </w:rPr>
        <w:t>。</w:t>
      </w:r>
    </w:p>
    <w:p w:rsidR="00516EE8" w:rsidRDefault="00516EE8" w:rsidP="00516EE8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</w:p>
    <w:p w:rsidR="00516EE8" w:rsidRPr="007D40E1" w:rsidRDefault="00516EE8" w:rsidP="00516EE8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[实验</w:t>
      </w:r>
      <w:r>
        <w:rPr>
          <w:rFonts w:ascii="黑体" w:eastAsia="黑体" w:hAnsi="黑体" w:hint="eastAsia"/>
          <w:sz w:val="24"/>
        </w:rPr>
        <w:t>原理</w:t>
      </w:r>
      <w:r w:rsidRPr="007D40E1">
        <w:rPr>
          <w:rFonts w:ascii="黑体" w:eastAsia="黑体" w:hAnsi="黑体" w:hint="eastAsia"/>
          <w:sz w:val="24"/>
        </w:rPr>
        <w:t>]</w:t>
      </w:r>
    </w:p>
    <w:p w:rsidR="00442DD0" w:rsidRDefault="00442DD0" w:rsidP="00516EE8">
      <w:pPr>
        <w:pStyle w:val="21"/>
        <w:snapToGrid w:val="0"/>
        <w:spacing w:line="440" w:lineRule="atLeast"/>
      </w:pPr>
      <w:r w:rsidRPr="00442DD0">
        <w:rPr>
          <w:rFonts w:hint="eastAsia"/>
        </w:rPr>
        <w:t>定常线性系统在简谐信号的激励下，其稳态输出信号和输入信号的幅值比就是该系统的幅频特性，即；稳态输出对输入的相位差就是该系统的相频特性，即。两者统称为系统的频率特性。因此，系统的频率特性就是系统在简谐信号激励下，其稳态输出对输入的幅值比、相位差随激励频率变化的特性。</w:t>
      </w:r>
    </w:p>
    <w:p w:rsidR="00B24CC2" w:rsidRDefault="00B24CC2" w:rsidP="00B24CC2">
      <w:pPr>
        <w:pStyle w:val="21"/>
        <w:snapToGrid w:val="0"/>
        <w:spacing w:beforeLines="50" w:before="156" w:afterLines="50" w:after="156" w:line="440" w:lineRule="atLeast"/>
        <w:ind w:firstLine="0"/>
        <w:jc w:val="center"/>
      </w:pPr>
      <w:r w:rsidRPr="00B24CC2">
        <w:rPr>
          <w:noProof/>
        </w:rPr>
        <w:drawing>
          <wp:inline distT="0" distB="0" distL="0" distR="0" wp14:anchorId="38211E16" wp14:editId="698BFCEB">
            <wp:extent cx="2314168" cy="690598"/>
            <wp:effectExtent l="0" t="0" r="0" b="0"/>
            <wp:docPr id="17412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A0C963B4-D237-4D17-80AE-28BF60CFCE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图片 5">
                      <a:extLst>
                        <a:ext uri="{FF2B5EF4-FFF2-40B4-BE49-F238E27FC236}">
                          <a16:creationId xmlns:a16="http://schemas.microsoft.com/office/drawing/2014/main" id="{A0C963B4-D237-4D17-80AE-28BF60CFCE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89" cy="7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290F" w:rsidRDefault="0040290F" w:rsidP="00516EE8">
      <w:pPr>
        <w:pStyle w:val="21"/>
        <w:snapToGrid w:val="0"/>
        <w:spacing w:line="440" w:lineRule="atLeast"/>
      </w:pPr>
      <w:r w:rsidRPr="0040290F">
        <w:rPr>
          <w:rFonts w:hint="eastAsia"/>
        </w:rPr>
        <w:lastRenderedPageBreak/>
        <w:t>测量频率特性的方法很简单，只要在输入端向系统施加一个某一频率的正弦波扰动，然后将输入输出幅值记录下来，每次更换一个频率，如此重复多次即可。实验结束后，求出每个频率下输出及输入波形的振幅的比值（模）和所对应的相位差，按所需要的座标作出图形。</w:t>
      </w:r>
    </w:p>
    <w:p w:rsidR="0040290F" w:rsidRDefault="00B24CC2" w:rsidP="00B24CC2">
      <w:pPr>
        <w:pStyle w:val="21"/>
        <w:snapToGrid w:val="0"/>
        <w:spacing w:beforeLines="50" w:before="156" w:afterLines="50" w:after="156" w:line="440" w:lineRule="atLeast"/>
        <w:ind w:firstLine="0"/>
        <w:jc w:val="center"/>
      </w:pPr>
      <w:r w:rsidRPr="00B24CC2">
        <w:rPr>
          <w:noProof/>
        </w:rPr>
        <w:drawing>
          <wp:inline distT="0" distB="0" distL="0" distR="0" wp14:anchorId="1FF23597" wp14:editId="1CAD5484">
            <wp:extent cx="4589335" cy="1726112"/>
            <wp:effectExtent l="0" t="0" r="1905" b="7620"/>
            <wp:docPr id="17413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F3F505FA-9474-424C-995D-723FF371C6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图片 6">
                      <a:extLst>
                        <a:ext uri="{FF2B5EF4-FFF2-40B4-BE49-F238E27FC236}">
                          <a16:creationId xmlns:a16="http://schemas.microsoft.com/office/drawing/2014/main" id="{F3F505FA-9474-424C-995D-723FF371C6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87" cy="17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42DD0" w:rsidRPr="00516EE8" w:rsidRDefault="00442DD0" w:rsidP="00516EE8">
      <w:pPr>
        <w:pStyle w:val="21"/>
        <w:snapToGrid w:val="0"/>
        <w:spacing w:line="440" w:lineRule="atLeast"/>
      </w:pPr>
    </w:p>
    <w:p w:rsidR="007D40E1" w:rsidRPr="007D40E1" w:rsidRDefault="007D40E1" w:rsidP="007D40E1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[实验</w:t>
      </w:r>
      <w:r>
        <w:rPr>
          <w:rFonts w:ascii="黑体" w:eastAsia="黑体" w:hAnsi="黑体" w:hint="eastAsia"/>
          <w:sz w:val="24"/>
        </w:rPr>
        <w:t>内容</w:t>
      </w:r>
      <w:r w:rsidRPr="007D40E1">
        <w:rPr>
          <w:rFonts w:ascii="黑体" w:eastAsia="黑体" w:hAnsi="黑体" w:hint="eastAsia"/>
          <w:sz w:val="24"/>
        </w:rPr>
        <w:t>]</w:t>
      </w:r>
    </w:p>
    <w:p w:rsidR="00444352" w:rsidRPr="007D40E1" w:rsidRDefault="00444352" w:rsidP="00444352">
      <w:pPr>
        <w:ind w:firstLineChars="200" w:firstLine="420"/>
      </w:pPr>
    </w:p>
    <w:p w:rsidR="00D9688A" w:rsidRPr="00312D9B" w:rsidRDefault="00D9688A" w:rsidP="00790598">
      <w:pPr>
        <w:pStyle w:val="a8"/>
        <w:numPr>
          <w:ilvl w:val="0"/>
          <w:numId w:val="7"/>
        </w:numPr>
        <w:ind w:firstLineChars="0"/>
        <w:rPr>
          <w:rFonts w:ascii="黑体" w:eastAsia="黑体" w:hAnsi="黑体"/>
          <w:sz w:val="24"/>
          <w:szCs w:val="24"/>
        </w:rPr>
      </w:pPr>
      <w:r w:rsidRPr="00312D9B">
        <w:rPr>
          <w:rFonts w:ascii="黑体" w:eastAsia="黑体" w:hAnsi="黑体" w:hint="eastAsia"/>
          <w:sz w:val="24"/>
          <w:szCs w:val="24"/>
        </w:rPr>
        <w:t>惯性环节频率响应特性测试</w:t>
      </w:r>
    </w:p>
    <w:p w:rsidR="00D9688A" w:rsidRPr="005D34E1" w:rsidRDefault="004437AA" w:rsidP="004437AA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5D34E1">
        <w:rPr>
          <w:rFonts w:hint="eastAsia"/>
          <w:sz w:val="24"/>
          <w:szCs w:val="24"/>
        </w:rPr>
        <w:t>选择惯性环节</w:t>
      </w:r>
      <w:r w:rsidR="00877FDC" w:rsidRPr="005D34E1">
        <w:rPr>
          <w:rFonts w:hint="eastAsia"/>
          <w:sz w:val="24"/>
          <w:szCs w:val="24"/>
        </w:rPr>
        <w:t>#</w:t>
      </w:r>
      <w:r w:rsidR="00877FDC" w:rsidRPr="005D34E1">
        <w:rPr>
          <w:sz w:val="24"/>
          <w:szCs w:val="24"/>
        </w:rPr>
        <w:t>1</w:t>
      </w:r>
      <w:r w:rsidR="00D9688A" w:rsidRPr="005D34E1">
        <w:rPr>
          <w:rFonts w:hint="eastAsia"/>
          <w:sz w:val="24"/>
          <w:szCs w:val="24"/>
        </w:rPr>
        <w:t>（</w:t>
      </w:r>
      <w:r w:rsidR="00D9688A" w:rsidRPr="005D34E1">
        <w:rPr>
          <w:rFonts w:hint="eastAsia"/>
          <w:sz w:val="24"/>
          <w:szCs w:val="24"/>
        </w:rPr>
        <w:t>C</w:t>
      </w:r>
      <w:r w:rsidR="00D9688A" w:rsidRPr="005D34E1">
        <w:rPr>
          <w:sz w:val="24"/>
          <w:szCs w:val="24"/>
        </w:rPr>
        <w:t>B3</w:t>
      </w:r>
      <w:r w:rsidR="00D9688A" w:rsidRPr="005D34E1">
        <w:rPr>
          <w:rFonts w:hint="eastAsia"/>
          <w:sz w:val="24"/>
          <w:szCs w:val="24"/>
        </w:rPr>
        <w:t>）</w:t>
      </w:r>
      <w:r w:rsidR="00877FDC" w:rsidRPr="005D34E1">
        <w:rPr>
          <w:rFonts w:hint="eastAsia"/>
          <w:sz w:val="24"/>
          <w:szCs w:val="24"/>
        </w:rPr>
        <w:t>并串联反相环节</w:t>
      </w:r>
      <w:r w:rsidR="00D9688A" w:rsidRPr="005D34E1">
        <w:rPr>
          <w:rFonts w:hint="eastAsia"/>
          <w:sz w:val="24"/>
          <w:szCs w:val="24"/>
        </w:rPr>
        <w:t>（</w:t>
      </w:r>
      <w:r w:rsidR="00D9688A" w:rsidRPr="005D34E1">
        <w:rPr>
          <w:sz w:val="24"/>
          <w:szCs w:val="24"/>
        </w:rPr>
        <w:t>CB9</w:t>
      </w:r>
      <w:r w:rsidRPr="005D34E1">
        <w:rPr>
          <w:rFonts w:hint="eastAsia"/>
          <w:sz w:val="24"/>
          <w:szCs w:val="24"/>
        </w:rPr>
        <w:t>）</w:t>
      </w:r>
      <w:r w:rsidR="00D9688A" w:rsidRPr="005D34E1">
        <w:rPr>
          <w:rFonts w:hint="eastAsia"/>
          <w:sz w:val="24"/>
          <w:szCs w:val="24"/>
        </w:rPr>
        <w:t>，输入信号通道为</w:t>
      </w:r>
      <w:r w:rsidR="00D9688A" w:rsidRPr="005D34E1">
        <w:rPr>
          <w:rFonts w:hint="eastAsia"/>
          <w:sz w:val="24"/>
          <w:szCs w:val="24"/>
        </w:rPr>
        <w:t>W</w:t>
      </w:r>
      <w:r w:rsidR="00D9688A" w:rsidRPr="005D34E1">
        <w:rPr>
          <w:sz w:val="24"/>
          <w:szCs w:val="24"/>
        </w:rPr>
        <w:t>FG</w:t>
      </w:r>
      <w:r w:rsidR="00D9688A" w:rsidRPr="005D34E1">
        <w:rPr>
          <w:rFonts w:hint="eastAsia"/>
          <w:sz w:val="24"/>
          <w:szCs w:val="24"/>
        </w:rPr>
        <w:t>档</w:t>
      </w:r>
      <w:r w:rsidR="005D34E1" w:rsidRPr="005D34E1">
        <w:rPr>
          <w:rFonts w:hint="eastAsia"/>
          <w:sz w:val="24"/>
          <w:szCs w:val="24"/>
        </w:rPr>
        <w:t>；</w:t>
      </w:r>
      <w:r w:rsidR="00D9688A" w:rsidRPr="005D34E1">
        <w:rPr>
          <w:rFonts w:hint="eastAsia"/>
          <w:sz w:val="24"/>
          <w:szCs w:val="24"/>
        </w:rPr>
        <w:t>输出信号测量点选择</w:t>
      </w:r>
      <w:r w:rsidR="00D9688A" w:rsidRPr="005D34E1">
        <w:rPr>
          <w:rFonts w:hint="eastAsia"/>
          <w:sz w:val="24"/>
          <w:szCs w:val="24"/>
        </w:rPr>
        <w:t>T</w:t>
      </w:r>
      <w:r w:rsidR="00D9688A" w:rsidRPr="005D34E1">
        <w:rPr>
          <w:sz w:val="24"/>
          <w:szCs w:val="24"/>
        </w:rPr>
        <w:t>P9</w:t>
      </w:r>
      <w:r w:rsidR="00D9688A" w:rsidRPr="005D34E1">
        <w:rPr>
          <w:rFonts w:hint="eastAsia"/>
          <w:sz w:val="24"/>
          <w:szCs w:val="24"/>
        </w:rPr>
        <w:t>；自由选择一个</w:t>
      </w:r>
      <w:r w:rsidR="00D9688A" w:rsidRPr="005D34E1">
        <w:rPr>
          <w:rFonts w:hint="eastAsia"/>
          <w:sz w:val="24"/>
          <w:szCs w:val="24"/>
        </w:rPr>
        <w:t>R</w:t>
      </w:r>
      <w:r w:rsidR="00D9688A" w:rsidRPr="005D34E1">
        <w:rPr>
          <w:sz w:val="24"/>
          <w:szCs w:val="24"/>
        </w:rPr>
        <w:t>P2</w:t>
      </w:r>
      <w:r w:rsidRPr="005D34E1">
        <w:rPr>
          <w:rFonts w:hint="eastAsia"/>
          <w:sz w:val="24"/>
          <w:szCs w:val="24"/>
        </w:rPr>
        <w:t>参数</w:t>
      </w:r>
      <w:r w:rsidR="00D9688A" w:rsidRPr="005D34E1">
        <w:rPr>
          <w:rFonts w:hint="eastAsia"/>
          <w:sz w:val="24"/>
          <w:szCs w:val="24"/>
        </w:rPr>
        <w:t>；</w:t>
      </w:r>
    </w:p>
    <w:p w:rsidR="005D34E1" w:rsidRDefault="00D9688A" w:rsidP="004437AA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运行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aveforms</w:t>
      </w:r>
      <w:r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Network</w:t>
      </w:r>
      <w:r>
        <w:rPr>
          <w:sz w:val="24"/>
          <w:szCs w:val="24"/>
        </w:rPr>
        <w:t xml:space="preserve"> Analyzer</w:t>
      </w:r>
      <w:r>
        <w:rPr>
          <w:rFonts w:hint="eastAsia"/>
          <w:sz w:val="24"/>
          <w:szCs w:val="24"/>
        </w:rPr>
        <w:t>，根据上一步所选择的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P2</w:t>
      </w:r>
      <w:r>
        <w:rPr>
          <w:rFonts w:hint="eastAsia"/>
          <w:sz w:val="24"/>
          <w:szCs w:val="24"/>
        </w:rPr>
        <w:t>参数，合理</w:t>
      </w:r>
      <w:r w:rsidRPr="00D9688A">
        <w:rPr>
          <w:rFonts w:hint="eastAsia"/>
          <w:sz w:val="24"/>
          <w:szCs w:val="24"/>
        </w:rPr>
        <w:t>设置</w:t>
      </w:r>
      <w:r>
        <w:rPr>
          <w:rFonts w:hint="eastAsia"/>
          <w:sz w:val="24"/>
          <w:szCs w:val="24"/>
        </w:rPr>
        <w:t>Start</w:t>
      </w:r>
      <w:r>
        <w:rPr>
          <w:sz w:val="24"/>
          <w:szCs w:val="24"/>
        </w:rPr>
        <w:t>/Stop Frequency</w:t>
      </w:r>
      <w:r>
        <w:rPr>
          <w:rFonts w:hint="eastAsia"/>
          <w:sz w:val="24"/>
          <w:szCs w:val="24"/>
        </w:rPr>
        <w:t>，以及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agnitude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hase</w:t>
      </w:r>
      <w:r>
        <w:rPr>
          <w:rFonts w:hint="eastAsia"/>
          <w:sz w:val="24"/>
          <w:szCs w:val="24"/>
        </w:rPr>
        <w:t>显示的数值范围，</w:t>
      </w:r>
      <w:r w:rsidR="005D34E1">
        <w:rPr>
          <w:rFonts w:hint="eastAsia"/>
          <w:sz w:val="24"/>
          <w:szCs w:val="24"/>
        </w:rPr>
        <w:t>点击单次测试按钮</w:t>
      </w:r>
      <w:r w:rsidR="005D34E1">
        <w:rPr>
          <w:rFonts w:hint="eastAsia"/>
          <w:sz w:val="24"/>
          <w:szCs w:val="24"/>
        </w:rPr>
        <w:t>S</w:t>
      </w:r>
      <w:r w:rsidR="005D34E1">
        <w:rPr>
          <w:sz w:val="24"/>
          <w:szCs w:val="24"/>
        </w:rPr>
        <w:t>ingle</w:t>
      </w:r>
      <w:r w:rsidR="005D34E1">
        <w:rPr>
          <w:rFonts w:hint="eastAsia"/>
          <w:sz w:val="24"/>
          <w:szCs w:val="24"/>
        </w:rPr>
        <w:t>进行伯德图测试；</w:t>
      </w:r>
    </w:p>
    <w:p w:rsidR="005D34E1" w:rsidRDefault="005D34E1" w:rsidP="004437AA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根据初测结果判断是否需要调整电路参数，或者改变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etwork Analyzer</w:t>
      </w:r>
      <w:r>
        <w:rPr>
          <w:rFonts w:hint="eastAsia"/>
          <w:sz w:val="24"/>
          <w:szCs w:val="24"/>
        </w:rPr>
        <w:t>工作参数设置，以使测量结果全面反映被测对象（</w:t>
      </w:r>
      <w:r w:rsidRPr="00DE6AF5">
        <w:rPr>
          <w:rFonts w:hint="eastAsia"/>
          <w:b/>
          <w:sz w:val="24"/>
          <w:szCs w:val="24"/>
        </w:rPr>
        <w:t>DUT</w:t>
      </w:r>
      <w:r w:rsidRPr="00DE6AF5">
        <w:rPr>
          <w:rFonts w:hint="eastAsia"/>
          <w:b/>
          <w:sz w:val="24"/>
          <w:szCs w:val="24"/>
        </w:rPr>
        <w:t>：</w:t>
      </w:r>
      <w:r w:rsidRPr="00DE6AF5">
        <w:rPr>
          <w:rFonts w:hint="eastAsia"/>
          <w:b/>
          <w:sz w:val="24"/>
          <w:szCs w:val="24"/>
        </w:rPr>
        <w:t>Devi</w:t>
      </w:r>
      <w:r w:rsidRPr="00DE6AF5">
        <w:rPr>
          <w:b/>
          <w:sz w:val="24"/>
          <w:szCs w:val="24"/>
        </w:rPr>
        <w:t>ce Under Test</w:t>
      </w:r>
      <w:r>
        <w:rPr>
          <w:rFonts w:hint="eastAsia"/>
          <w:sz w:val="24"/>
          <w:szCs w:val="24"/>
        </w:rPr>
        <w:t>）的特性，比如幅频特性低</w:t>
      </w:r>
      <w:r w:rsidR="00930D8E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高频段的斜率</w:t>
      </w:r>
      <w:r w:rsidR="00930D8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转角频率点</w:t>
      </w:r>
      <w:r w:rsidR="00852605">
        <w:rPr>
          <w:rFonts w:hint="eastAsia"/>
          <w:sz w:val="24"/>
          <w:szCs w:val="24"/>
        </w:rPr>
        <w:t>C</w:t>
      </w:r>
      <w:r w:rsidR="00852605">
        <w:rPr>
          <w:sz w:val="24"/>
          <w:szCs w:val="24"/>
        </w:rPr>
        <w:t>orner Frequency</w:t>
      </w:r>
      <w:r>
        <w:rPr>
          <w:rFonts w:hint="eastAsia"/>
          <w:sz w:val="24"/>
          <w:szCs w:val="24"/>
        </w:rPr>
        <w:t>，以及</w:t>
      </w:r>
      <w:r w:rsidR="00930D8E">
        <w:rPr>
          <w:rFonts w:hint="eastAsia"/>
          <w:sz w:val="24"/>
          <w:szCs w:val="24"/>
        </w:rPr>
        <w:t>相频特性从低频段向高频段过渡时相角的变化过程等</w:t>
      </w:r>
      <w:r w:rsidR="009869F7">
        <w:rPr>
          <w:rFonts w:hint="eastAsia"/>
          <w:sz w:val="24"/>
          <w:szCs w:val="24"/>
        </w:rPr>
        <w:t>，</w:t>
      </w:r>
      <w:r w:rsidR="009869F7" w:rsidRPr="00412A6E">
        <w:rPr>
          <w:rFonts w:hint="eastAsia"/>
          <w:color w:val="0000FF"/>
          <w:sz w:val="24"/>
          <w:szCs w:val="24"/>
        </w:rPr>
        <w:t>注意：过低</w:t>
      </w:r>
      <w:r w:rsidR="00412A6E">
        <w:rPr>
          <w:rFonts w:hint="eastAsia"/>
          <w:color w:val="0000FF"/>
          <w:sz w:val="24"/>
          <w:szCs w:val="24"/>
        </w:rPr>
        <w:t>的起始频率</w:t>
      </w:r>
      <w:r w:rsidR="00412A6E">
        <w:rPr>
          <w:rFonts w:hint="eastAsia"/>
          <w:color w:val="0000FF"/>
          <w:sz w:val="24"/>
          <w:szCs w:val="24"/>
        </w:rPr>
        <w:t>S</w:t>
      </w:r>
      <w:r w:rsidR="00412A6E">
        <w:rPr>
          <w:color w:val="0000FF"/>
          <w:sz w:val="24"/>
          <w:szCs w:val="24"/>
        </w:rPr>
        <w:t>tart Frequency</w:t>
      </w:r>
      <w:r w:rsidR="00412A6E">
        <w:rPr>
          <w:rFonts w:hint="eastAsia"/>
          <w:color w:val="0000FF"/>
          <w:sz w:val="24"/>
          <w:szCs w:val="24"/>
        </w:rPr>
        <w:t>或过多的测量点</w:t>
      </w:r>
      <w:r w:rsidR="00412A6E">
        <w:rPr>
          <w:rFonts w:hint="eastAsia"/>
          <w:color w:val="0000FF"/>
          <w:sz w:val="24"/>
          <w:szCs w:val="24"/>
        </w:rPr>
        <w:t>S</w:t>
      </w:r>
      <w:r w:rsidR="00412A6E">
        <w:rPr>
          <w:color w:val="0000FF"/>
          <w:sz w:val="24"/>
          <w:szCs w:val="24"/>
        </w:rPr>
        <w:t>amples</w:t>
      </w:r>
      <w:r w:rsidR="009869F7" w:rsidRPr="00412A6E">
        <w:rPr>
          <w:rFonts w:hint="eastAsia"/>
          <w:color w:val="0000FF"/>
          <w:sz w:val="24"/>
          <w:szCs w:val="24"/>
        </w:rPr>
        <w:t>设置会极大地增加测量时间</w:t>
      </w:r>
      <w:r w:rsidR="00412A6E">
        <w:rPr>
          <w:rFonts w:hint="eastAsia"/>
          <w:color w:val="0000FF"/>
          <w:sz w:val="24"/>
          <w:szCs w:val="24"/>
        </w:rPr>
        <w:t>，而过高的起始频率会使得测量结果无法体现</w:t>
      </w:r>
      <w:r w:rsidR="00412A6E">
        <w:rPr>
          <w:rFonts w:hint="eastAsia"/>
          <w:color w:val="0000FF"/>
          <w:sz w:val="24"/>
          <w:szCs w:val="24"/>
        </w:rPr>
        <w:t>DUT</w:t>
      </w:r>
      <w:r w:rsidR="00412A6E">
        <w:rPr>
          <w:rFonts w:hint="eastAsia"/>
          <w:color w:val="0000FF"/>
          <w:sz w:val="24"/>
          <w:szCs w:val="24"/>
        </w:rPr>
        <w:t>的低频段特征、过少的测量点会使得</w:t>
      </w:r>
      <w:r w:rsidR="00412A6E">
        <w:rPr>
          <w:rFonts w:hint="eastAsia"/>
          <w:color w:val="0000FF"/>
          <w:sz w:val="24"/>
          <w:szCs w:val="24"/>
        </w:rPr>
        <w:t>DUT</w:t>
      </w:r>
      <w:r w:rsidR="00412A6E">
        <w:rPr>
          <w:rFonts w:hint="eastAsia"/>
          <w:color w:val="0000FF"/>
          <w:sz w:val="24"/>
          <w:szCs w:val="24"/>
        </w:rPr>
        <w:t>关键参数如</w:t>
      </w:r>
      <w:r w:rsidR="00412A6E">
        <w:rPr>
          <w:rFonts w:hint="eastAsia"/>
          <w:color w:val="0000FF"/>
          <w:sz w:val="24"/>
          <w:szCs w:val="24"/>
        </w:rPr>
        <w:t>C</w:t>
      </w:r>
      <w:r w:rsidR="00412A6E">
        <w:rPr>
          <w:color w:val="0000FF"/>
          <w:sz w:val="24"/>
          <w:szCs w:val="24"/>
        </w:rPr>
        <w:t>orner Frequeny</w:t>
      </w:r>
      <w:r w:rsidR="00852605">
        <w:rPr>
          <w:rFonts w:hint="eastAsia"/>
          <w:color w:val="0000FF"/>
          <w:sz w:val="24"/>
          <w:szCs w:val="24"/>
        </w:rPr>
        <w:t>无法准确测量</w:t>
      </w:r>
      <w:r w:rsidR="00930D8E">
        <w:rPr>
          <w:rFonts w:hint="eastAsia"/>
          <w:sz w:val="24"/>
          <w:szCs w:val="24"/>
        </w:rPr>
        <w:t>；</w:t>
      </w:r>
    </w:p>
    <w:p w:rsidR="004437AA" w:rsidRDefault="0041320B" w:rsidP="004437AA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41543E">
        <w:rPr>
          <w:rFonts w:hint="eastAsia"/>
          <w:color w:val="0000FF"/>
          <w:sz w:val="24"/>
          <w:szCs w:val="24"/>
        </w:rPr>
        <w:t>（实验课后）</w:t>
      </w:r>
      <w:r>
        <w:rPr>
          <w:rFonts w:hint="eastAsia"/>
          <w:sz w:val="24"/>
          <w:szCs w:val="24"/>
        </w:rPr>
        <w:t>参考实验资料中的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代码，</w:t>
      </w:r>
      <w:r w:rsidR="004437AA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以上具体</w:t>
      </w:r>
      <w:r w:rsidR="004437AA">
        <w:rPr>
          <w:rFonts w:hint="eastAsia"/>
          <w:sz w:val="24"/>
          <w:szCs w:val="24"/>
        </w:rPr>
        <w:t>实验电路对象建立</w:t>
      </w:r>
      <w:r>
        <w:rPr>
          <w:rFonts w:hint="eastAsia"/>
          <w:sz w:val="24"/>
          <w:szCs w:val="24"/>
        </w:rPr>
        <w:t>相应的仿真</w:t>
      </w:r>
      <w:r w:rsidR="004437AA">
        <w:rPr>
          <w:rFonts w:hint="eastAsia"/>
          <w:sz w:val="24"/>
          <w:szCs w:val="24"/>
        </w:rPr>
        <w:t>模型并</w:t>
      </w:r>
      <w:r>
        <w:rPr>
          <w:rFonts w:hint="eastAsia"/>
          <w:sz w:val="24"/>
          <w:szCs w:val="24"/>
        </w:rPr>
        <w:t>进行</w:t>
      </w:r>
      <w:r w:rsidR="004437AA">
        <w:rPr>
          <w:rFonts w:hint="eastAsia"/>
          <w:sz w:val="24"/>
          <w:szCs w:val="24"/>
        </w:rPr>
        <w:t>M</w:t>
      </w:r>
      <w:r w:rsidR="004437AA">
        <w:rPr>
          <w:sz w:val="24"/>
          <w:szCs w:val="24"/>
        </w:rPr>
        <w:t>atlab</w:t>
      </w:r>
      <w:r w:rsidR="004437AA">
        <w:rPr>
          <w:rFonts w:hint="eastAsia"/>
          <w:sz w:val="24"/>
          <w:szCs w:val="24"/>
        </w:rPr>
        <w:t>仿真</w:t>
      </w:r>
      <w:r>
        <w:rPr>
          <w:rFonts w:hint="eastAsia"/>
          <w:sz w:val="24"/>
          <w:szCs w:val="24"/>
        </w:rPr>
        <w:t>；</w:t>
      </w:r>
    </w:p>
    <w:p w:rsidR="004437AA" w:rsidRPr="0041320B" w:rsidRDefault="0041320B" w:rsidP="004437AA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41543E">
        <w:rPr>
          <w:rFonts w:hint="eastAsia"/>
          <w:color w:val="0000FF"/>
          <w:sz w:val="24"/>
          <w:szCs w:val="24"/>
        </w:rPr>
        <w:t>（实验课后）</w:t>
      </w:r>
      <w:r w:rsidR="004437AA" w:rsidRPr="0041320B">
        <w:rPr>
          <w:rFonts w:hint="eastAsia"/>
          <w:sz w:val="24"/>
          <w:szCs w:val="24"/>
        </w:rPr>
        <w:t>对比</w:t>
      </w:r>
      <w:r w:rsidR="004437AA" w:rsidRPr="0041320B">
        <w:rPr>
          <w:rFonts w:hint="eastAsia"/>
          <w:sz w:val="24"/>
          <w:szCs w:val="24"/>
        </w:rPr>
        <w:t>Matlab</w:t>
      </w:r>
      <w:r w:rsidR="004437AA" w:rsidRPr="0041320B">
        <w:rPr>
          <w:rFonts w:hint="eastAsia"/>
          <w:sz w:val="24"/>
          <w:szCs w:val="24"/>
        </w:rPr>
        <w:t>仿真结果与实验测量结果</w:t>
      </w:r>
      <w:r w:rsidRPr="0041320B">
        <w:rPr>
          <w:rFonts w:hint="eastAsia"/>
          <w:sz w:val="24"/>
          <w:szCs w:val="24"/>
        </w:rPr>
        <w:t>，</w:t>
      </w:r>
      <w:r w:rsidR="00312D9B">
        <w:rPr>
          <w:rFonts w:hint="eastAsia"/>
          <w:sz w:val="24"/>
          <w:szCs w:val="24"/>
        </w:rPr>
        <w:t>并对其中可能存在的差异</w:t>
      </w:r>
      <w:r w:rsidR="004437AA" w:rsidRPr="0041320B">
        <w:rPr>
          <w:rFonts w:hint="eastAsia"/>
          <w:sz w:val="24"/>
          <w:szCs w:val="24"/>
        </w:rPr>
        <w:t>进行合理的</w:t>
      </w:r>
      <w:r w:rsidR="00D7650E" w:rsidRPr="0041320B">
        <w:rPr>
          <w:rFonts w:hint="eastAsia"/>
          <w:sz w:val="24"/>
          <w:szCs w:val="24"/>
        </w:rPr>
        <w:t>分析</w:t>
      </w:r>
      <w:r w:rsidR="004437AA" w:rsidRPr="0041320B">
        <w:rPr>
          <w:rFonts w:hint="eastAsia"/>
          <w:sz w:val="24"/>
          <w:szCs w:val="24"/>
        </w:rPr>
        <w:t>说明</w:t>
      </w:r>
      <w:r w:rsidR="00312D9B">
        <w:rPr>
          <w:rFonts w:hint="eastAsia"/>
          <w:sz w:val="24"/>
          <w:szCs w:val="24"/>
        </w:rPr>
        <w:t>。</w:t>
      </w:r>
    </w:p>
    <w:p w:rsidR="002B6A02" w:rsidRDefault="002B6A02" w:rsidP="00F062E4"/>
    <w:p w:rsidR="00F572C6" w:rsidRPr="00312D9B" w:rsidRDefault="00F572C6" w:rsidP="00F572C6">
      <w:pPr>
        <w:pStyle w:val="a8"/>
        <w:numPr>
          <w:ilvl w:val="0"/>
          <w:numId w:val="7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积分</w:t>
      </w:r>
      <w:r w:rsidRPr="00312D9B">
        <w:rPr>
          <w:rFonts w:ascii="黑体" w:eastAsia="黑体" w:hAnsi="黑体" w:hint="eastAsia"/>
          <w:sz w:val="24"/>
          <w:szCs w:val="24"/>
        </w:rPr>
        <w:t>环节频率响应特性测试</w:t>
      </w:r>
    </w:p>
    <w:p w:rsidR="003A1BC5" w:rsidRPr="005D34E1" w:rsidRDefault="003A1BC5" w:rsidP="003A1B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5D34E1">
        <w:rPr>
          <w:rFonts w:hint="eastAsia"/>
          <w:sz w:val="24"/>
          <w:szCs w:val="24"/>
        </w:rPr>
        <w:t>选择</w:t>
      </w:r>
      <w:r>
        <w:rPr>
          <w:rFonts w:hint="eastAsia"/>
          <w:sz w:val="24"/>
          <w:szCs w:val="24"/>
        </w:rPr>
        <w:t>积分器</w:t>
      </w:r>
      <w:r w:rsidRPr="005D34E1">
        <w:rPr>
          <w:rFonts w:hint="eastAsia"/>
          <w:sz w:val="24"/>
          <w:szCs w:val="24"/>
        </w:rPr>
        <w:t>（</w:t>
      </w:r>
      <w:r w:rsidRPr="005D34E1">
        <w:rPr>
          <w:rFonts w:hint="eastAsia"/>
          <w:sz w:val="24"/>
          <w:szCs w:val="24"/>
        </w:rPr>
        <w:t>C</w:t>
      </w:r>
      <w:r w:rsidRPr="005D34E1">
        <w:rPr>
          <w:sz w:val="24"/>
          <w:szCs w:val="24"/>
        </w:rPr>
        <w:t>B</w:t>
      </w:r>
      <w:r>
        <w:rPr>
          <w:sz w:val="24"/>
          <w:szCs w:val="24"/>
        </w:rPr>
        <w:t>8</w:t>
      </w:r>
      <w:r w:rsidRPr="005D34E1">
        <w:rPr>
          <w:rFonts w:hint="eastAsia"/>
          <w:sz w:val="24"/>
          <w:szCs w:val="24"/>
        </w:rPr>
        <w:t>）并串联反相环节（</w:t>
      </w:r>
      <w:r w:rsidRPr="005D34E1">
        <w:rPr>
          <w:sz w:val="24"/>
          <w:szCs w:val="24"/>
        </w:rPr>
        <w:t>CB9</w:t>
      </w:r>
      <w:r w:rsidRPr="005D34E1">
        <w:rPr>
          <w:rFonts w:hint="eastAsia"/>
          <w:sz w:val="24"/>
          <w:szCs w:val="24"/>
        </w:rPr>
        <w:t>），输入信号通道为</w:t>
      </w:r>
      <w:r w:rsidRPr="005D34E1">
        <w:rPr>
          <w:rFonts w:hint="eastAsia"/>
          <w:sz w:val="24"/>
          <w:szCs w:val="24"/>
        </w:rPr>
        <w:t>W</w:t>
      </w:r>
      <w:r w:rsidRPr="005D34E1">
        <w:rPr>
          <w:sz w:val="24"/>
          <w:szCs w:val="24"/>
        </w:rPr>
        <w:t>FG</w:t>
      </w:r>
      <w:r w:rsidRPr="005D34E1">
        <w:rPr>
          <w:rFonts w:hint="eastAsia"/>
          <w:sz w:val="24"/>
          <w:szCs w:val="24"/>
        </w:rPr>
        <w:t>档；输出信号测量点选择</w:t>
      </w:r>
      <w:r w:rsidRPr="005D34E1">
        <w:rPr>
          <w:rFonts w:hint="eastAsia"/>
          <w:sz w:val="24"/>
          <w:szCs w:val="24"/>
        </w:rPr>
        <w:t>T</w:t>
      </w:r>
      <w:r w:rsidRPr="005D34E1">
        <w:rPr>
          <w:sz w:val="24"/>
          <w:szCs w:val="24"/>
        </w:rPr>
        <w:t>P9</w:t>
      </w:r>
      <w:r w:rsidRPr="005D34E1">
        <w:rPr>
          <w:rFonts w:hint="eastAsia"/>
          <w:sz w:val="24"/>
          <w:szCs w:val="24"/>
        </w:rPr>
        <w:t>；</w:t>
      </w:r>
    </w:p>
    <w:p w:rsidR="003A1BC5" w:rsidRDefault="003A1BC5" w:rsidP="003A1B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运行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aveforms</w:t>
      </w:r>
      <w:r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Network</w:t>
      </w:r>
      <w:r>
        <w:rPr>
          <w:sz w:val="24"/>
          <w:szCs w:val="24"/>
        </w:rPr>
        <w:t xml:space="preserve"> Analyzer</w:t>
      </w:r>
      <w:r>
        <w:rPr>
          <w:rFonts w:hint="eastAsia"/>
          <w:sz w:val="24"/>
          <w:szCs w:val="24"/>
        </w:rPr>
        <w:t>，合理</w:t>
      </w:r>
      <w:r w:rsidRPr="00D9688A">
        <w:rPr>
          <w:rFonts w:hint="eastAsia"/>
          <w:sz w:val="24"/>
          <w:szCs w:val="24"/>
        </w:rPr>
        <w:t>设置</w:t>
      </w:r>
      <w:r>
        <w:rPr>
          <w:rFonts w:hint="eastAsia"/>
          <w:sz w:val="24"/>
          <w:szCs w:val="24"/>
        </w:rPr>
        <w:t>Start</w:t>
      </w:r>
      <w:r>
        <w:rPr>
          <w:sz w:val="24"/>
          <w:szCs w:val="24"/>
        </w:rPr>
        <w:t>/Stop Frequency</w:t>
      </w:r>
      <w:r>
        <w:rPr>
          <w:rFonts w:hint="eastAsia"/>
          <w:sz w:val="24"/>
          <w:szCs w:val="24"/>
        </w:rPr>
        <w:t>，以及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agnitude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hase</w:t>
      </w:r>
      <w:r>
        <w:rPr>
          <w:rFonts w:hint="eastAsia"/>
          <w:sz w:val="24"/>
          <w:szCs w:val="24"/>
        </w:rPr>
        <w:t>显示的数值范围，点击单次测试按钮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ingle</w:t>
      </w:r>
      <w:r>
        <w:rPr>
          <w:rFonts w:hint="eastAsia"/>
          <w:sz w:val="24"/>
          <w:szCs w:val="24"/>
        </w:rPr>
        <w:t>进行伯德图测试；</w:t>
      </w:r>
    </w:p>
    <w:p w:rsidR="003A1BC5" w:rsidRDefault="003A1BC5" w:rsidP="003A1B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根据初测结果判断是否需要</w:t>
      </w:r>
      <w:r w:rsidR="004246DF">
        <w:rPr>
          <w:rFonts w:hint="eastAsia"/>
          <w:sz w:val="24"/>
          <w:szCs w:val="24"/>
        </w:rPr>
        <w:t>调整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etwork Analyzer</w:t>
      </w:r>
      <w:r>
        <w:rPr>
          <w:rFonts w:hint="eastAsia"/>
          <w:sz w:val="24"/>
          <w:szCs w:val="24"/>
        </w:rPr>
        <w:t>工作参数，以使测量结果全面反映</w:t>
      </w:r>
      <w:r w:rsidR="004246DF">
        <w:rPr>
          <w:rFonts w:hint="eastAsia"/>
          <w:sz w:val="24"/>
          <w:szCs w:val="24"/>
        </w:rPr>
        <w:t>DUT</w:t>
      </w:r>
      <w:r>
        <w:rPr>
          <w:rFonts w:hint="eastAsia"/>
          <w:sz w:val="24"/>
          <w:szCs w:val="24"/>
        </w:rPr>
        <w:t>的特性，比如幅频特性的斜率</w:t>
      </w:r>
      <w:r w:rsidR="009869F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相频特性</w:t>
      </w:r>
      <w:r w:rsidR="004246DF">
        <w:rPr>
          <w:rFonts w:hint="eastAsia"/>
          <w:sz w:val="24"/>
          <w:szCs w:val="24"/>
        </w:rPr>
        <w:t>在全频段的一致性</w:t>
      </w:r>
      <w:r>
        <w:rPr>
          <w:rFonts w:hint="eastAsia"/>
          <w:sz w:val="24"/>
          <w:szCs w:val="24"/>
        </w:rPr>
        <w:t>等</w:t>
      </w:r>
      <w:r w:rsidR="009869F7">
        <w:rPr>
          <w:rFonts w:hint="eastAsia"/>
          <w:sz w:val="24"/>
          <w:szCs w:val="24"/>
        </w:rPr>
        <w:t>，</w:t>
      </w:r>
      <w:r w:rsidR="009869F7" w:rsidRPr="007E0EC8">
        <w:rPr>
          <w:rFonts w:hint="eastAsia"/>
          <w:color w:val="0000FF"/>
          <w:sz w:val="24"/>
          <w:szCs w:val="24"/>
        </w:rPr>
        <w:t>注意：过低的频率会造成在单个信号周期里积分器输出饱和</w:t>
      </w:r>
      <w:r w:rsidR="00412A6E" w:rsidRPr="007E0EC8">
        <w:rPr>
          <w:rFonts w:hint="eastAsia"/>
          <w:color w:val="0000FF"/>
          <w:sz w:val="24"/>
          <w:szCs w:val="24"/>
        </w:rPr>
        <w:t>，而过高的频率下积分器</w:t>
      </w:r>
      <w:r w:rsidR="00AE05C6">
        <w:rPr>
          <w:rFonts w:hint="eastAsia"/>
          <w:color w:val="0000FF"/>
          <w:sz w:val="24"/>
          <w:szCs w:val="24"/>
        </w:rPr>
        <w:t>输出</w:t>
      </w:r>
      <w:r w:rsidR="00412A6E" w:rsidRPr="007E0EC8">
        <w:rPr>
          <w:rFonts w:hint="eastAsia"/>
          <w:color w:val="0000FF"/>
          <w:sz w:val="24"/>
          <w:szCs w:val="24"/>
        </w:rPr>
        <w:t>信号</w:t>
      </w:r>
      <w:r w:rsidR="00AE05C6">
        <w:rPr>
          <w:rFonts w:hint="eastAsia"/>
          <w:color w:val="0000FF"/>
          <w:sz w:val="24"/>
          <w:szCs w:val="24"/>
        </w:rPr>
        <w:t>幅值很小，较低的信噪比</w:t>
      </w:r>
      <w:r w:rsidR="00AE05C6">
        <w:rPr>
          <w:rFonts w:hint="eastAsia"/>
          <w:color w:val="0000FF"/>
          <w:sz w:val="24"/>
          <w:szCs w:val="24"/>
        </w:rPr>
        <w:t>S</w:t>
      </w:r>
      <w:r w:rsidR="00AE05C6">
        <w:rPr>
          <w:color w:val="0000FF"/>
          <w:sz w:val="24"/>
          <w:szCs w:val="24"/>
        </w:rPr>
        <w:t>NR</w:t>
      </w:r>
      <w:r w:rsidR="00AE05C6">
        <w:rPr>
          <w:rFonts w:hint="eastAsia"/>
          <w:color w:val="0000FF"/>
          <w:sz w:val="24"/>
          <w:szCs w:val="24"/>
        </w:rPr>
        <w:t>会使得测量结果存在较大误差</w:t>
      </w:r>
      <w:r w:rsidRPr="007E0EC8">
        <w:rPr>
          <w:rFonts w:hint="eastAsia"/>
          <w:color w:val="0000FF"/>
          <w:sz w:val="24"/>
          <w:szCs w:val="24"/>
        </w:rPr>
        <w:t>；</w:t>
      </w:r>
    </w:p>
    <w:p w:rsidR="003A1BC5" w:rsidRDefault="003A1BC5" w:rsidP="003A1B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41543E">
        <w:rPr>
          <w:rFonts w:hint="eastAsia"/>
          <w:color w:val="0000FF"/>
          <w:sz w:val="24"/>
          <w:szCs w:val="24"/>
        </w:rPr>
        <w:t>（实验课后）</w:t>
      </w:r>
      <w:r>
        <w:rPr>
          <w:rFonts w:hint="eastAsia"/>
          <w:sz w:val="24"/>
          <w:szCs w:val="24"/>
        </w:rPr>
        <w:t>参考实验资料中的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代码，根据以上具体</w:t>
      </w:r>
      <w:r w:rsidR="000A38EF">
        <w:rPr>
          <w:rFonts w:hint="eastAsia"/>
          <w:sz w:val="24"/>
          <w:szCs w:val="24"/>
        </w:rPr>
        <w:t>DUT</w:t>
      </w:r>
      <w:r>
        <w:rPr>
          <w:rFonts w:hint="eastAsia"/>
          <w:sz w:val="24"/>
          <w:szCs w:val="24"/>
        </w:rPr>
        <w:t>实验电路对象建立相应的仿真模型并进行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仿真；</w:t>
      </w:r>
    </w:p>
    <w:p w:rsidR="003A1BC5" w:rsidRPr="0041320B" w:rsidRDefault="003A1BC5" w:rsidP="003A1B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41543E">
        <w:rPr>
          <w:rFonts w:hint="eastAsia"/>
          <w:color w:val="0000FF"/>
          <w:sz w:val="24"/>
          <w:szCs w:val="24"/>
        </w:rPr>
        <w:t>（实验课后）</w:t>
      </w:r>
      <w:r w:rsidRPr="0041320B">
        <w:rPr>
          <w:rFonts w:hint="eastAsia"/>
          <w:sz w:val="24"/>
          <w:szCs w:val="24"/>
        </w:rPr>
        <w:t>对比</w:t>
      </w:r>
      <w:r w:rsidRPr="0041320B">
        <w:rPr>
          <w:rFonts w:hint="eastAsia"/>
          <w:sz w:val="24"/>
          <w:szCs w:val="24"/>
        </w:rPr>
        <w:t>Matlab</w:t>
      </w:r>
      <w:r w:rsidRPr="0041320B">
        <w:rPr>
          <w:rFonts w:hint="eastAsia"/>
          <w:sz w:val="24"/>
          <w:szCs w:val="24"/>
        </w:rPr>
        <w:t>仿真结果与实验测量结果，</w:t>
      </w:r>
      <w:r>
        <w:rPr>
          <w:rFonts w:hint="eastAsia"/>
          <w:sz w:val="24"/>
          <w:szCs w:val="24"/>
        </w:rPr>
        <w:t>并对其中可能存在的差异</w:t>
      </w:r>
      <w:r w:rsidRPr="0041320B">
        <w:rPr>
          <w:rFonts w:hint="eastAsia"/>
          <w:sz w:val="24"/>
          <w:szCs w:val="24"/>
        </w:rPr>
        <w:t>进行合理的分析说明</w:t>
      </w:r>
      <w:r>
        <w:rPr>
          <w:rFonts w:hint="eastAsia"/>
          <w:sz w:val="24"/>
          <w:szCs w:val="24"/>
        </w:rPr>
        <w:t>。</w:t>
      </w:r>
    </w:p>
    <w:p w:rsidR="001E6C4E" w:rsidRDefault="001E6C4E" w:rsidP="005A6758"/>
    <w:p w:rsidR="000A5007" w:rsidRPr="00312D9B" w:rsidRDefault="000A5007" w:rsidP="000A5007">
      <w:pPr>
        <w:pStyle w:val="a8"/>
        <w:numPr>
          <w:ilvl w:val="0"/>
          <w:numId w:val="7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两个一阶惯性环节串联系统</w:t>
      </w:r>
      <w:r w:rsidRPr="00312D9B">
        <w:rPr>
          <w:rFonts w:ascii="黑体" w:eastAsia="黑体" w:hAnsi="黑体" w:hint="eastAsia"/>
          <w:sz w:val="24"/>
          <w:szCs w:val="24"/>
        </w:rPr>
        <w:t>频率响应特性测试</w:t>
      </w:r>
    </w:p>
    <w:p w:rsidR="00723AD8" w:rsidRPr="005D34E1" w:rsidRDefault="00723AD8" w:rsidP="00723AD8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5D34E1">
        <w:rPr>
          <w:rFonts w:hint="eastAsia"/>
          <w:sz w:val="24"/>
          <w:szCs w:val="24"/>
        </w:rPr>
        <w:t>选择惯性环节</w:t>
      </w:r>
      <w:r w:rsidRPr="005D34E1">
        <w:rPr>
          <w:rFonts w:hint="eastAsia"/>
          <w:sz w:val="24"/>
          <w:szCs w:val="24"/>
        </w:rPr>
        <w:t>#</w:t>
      </w:r>
      <w:r w:rsidRPr="005D34E1">
        <w:rPr>
          <w:sz w:val="24"/>
          <w:szCs w:val="24"/>
        </w:rPr>
        <w:t>1</w:t>
      </w:r>
      <w:r w:rsidRPr="005D34E1">
        <w:rPr>
          <w:rFonts w:hint="eastAsia"/>
          <w:sz w:val="24"/>
          <w:szCs w:val="24"/>
        </w:rPr>
        <w:t>（</w:t>
      </w:r>
      <w:r w:rsidRPr="005D34E1">
        <w:rPr>
          <w:rFonts w:hint="eastAsia"/>
          <w:sz w:val="24"/>
          <w:szCs w:val="24"/>
        </w:rPr>
        <w:t>C</w:t>
      </w:r>
      <w:r w:rsidRPr="005D34E1">
        <w:rPr>
          <w:sz w:val="24"/>
          <w:szCs w:val="24"/>
        </w:rPr>
        <w:t>B3</w:t>
      </w:r>
      <w:r w:rsidRPr="005D34E1">
        <w:rPr>
          <w:rFonts w:hint="eastAsia"/>
          <w:sz w:val="24"/>
          <w:szCs w:val="24"/>
        </w:rPr>
        <w:t>）</w:t>
      </w:r>
      <w:r w:rsidR="0041543E">
        <w:rPr>
          <w:rFonts w:hint="eastAsia"/>
          <w:sz w:val="24"/>
          <w:szCs w:val="24"/>
        </w:rPr>
        <w:t>、</w:t>
      </w:r>
      <w:r w:rsidR="0041543E" w:rsidRPr="005D34E1">
        <w:rPr>
          <w:rFonts w:hint="eastAsia"/>
          <w:sz w:val="24"/>
          <w:szCs w:val="24"/>
        </w:rPr>
        <w:t>惯性环节</w:t>
      </w:r>
      <w:r w:rsidR="0041543E" w:rsidRPr="005D34E1">
        <w:rPr>
          <w:rFonts w:hint="eastAsia"/>
          <w:sz w:val="24"/>
          <w:szCs w:val="24"/>
        </w:rPr>
        <w:t>#</w:t>
      </w:r>
      <w:r w:rsidR="0041543E">
        <w:rPr>
          <w:sz w:val="24"/>
          <w:szCs w:val="24"/>
        </w:rPr>
        <w:t>2</w:t>
      </w:r>
      <w:r w:rsidR="0041543E" w:rsidRPr="005D34E1">
        <w:rPr>
          <w:rFonts w:hint="eastAsia"/>
          <w:sz w:val="24"/>
          <w:szCs w:val="24"/>
        </w:rPr>
        <w:t>（</w:t>
      </w:r>
      <w:r w:rsidR="0041543E" w:rsidRPr="005D34E1">
        <w:rPr>
          <w:rFonts w:hint="eastAsia"/>
          <w:sz w:val="24"/>
          <w:szCs w:val="24"/>
        </w:rPr>
        <w:t>C</w:t>
      </w:r>
      <w:r w:rsidR="0041543E" w:rsidRPr="005D34E1">
        <w:rPr>
          <w:sz w:val="24"/>
          <w:szCs w:val="24"/>
        </w:rPr>
        <w:t>B</w:t>
      </w:r>
      <w:r w:rsidR="0041543E">
        <w:rPr>
          <w:sz w:val="24"/>
          <w:szCs w:val="24"/>
        </w:rPr>
        <w:t>4</w:t>
      </w:r>
      <w:r w:rsidR="0041543E" w:rsidRPr="005D34E1">
        <w:rPr>
          <w:rFonts w:hint="eastAsia"/>
          <w:sz w:val="24"/>
          <w:szCs w:val="24"/>
        </w:rPr>
        <w:t>）</w:t>
      </w:r>
      <w:r w:rsidRPr="005D34E1">
        <w:rPr>
          <w:rFonts w:hint="eastAsia"/>
          <w:sz w:val="24"/>
          <w:szCs w:val="24"/>
        </w:rPr>
        <w:t>并串联</w:t>
      </w:r>
      <w:r w:rsidR="0041543E">
        <w:rPr>
          <w:rFonts w:hint="eastAsia"/>
          <w:sz w:val="24"/>
          <w:szCs w:val="24"/>
        </w:rPr>
        <w:t>一个放大倍数为</w:t>
      </w:r>
      <w:r w:rsidR="0041543E">
        <w:rPr>
          <w:rFonts w:hint="eastAsia"/>
          <w:sz w:val="24"/>
          <w:szCs w:val="24"/>
        </w:rPr>
        <w:t>1</w:t>
      </w:r>
      <w:r w:rsidR="0041543E">
        <w:rPr>
          <w:rFonts w:hint="eastAsia"/>
          <w:sz w:val="24"/>
          <w:szCs w:val="24"/>
        </w:rPr>
        <w:t>的</w:t>
      </w:r>
      <w:r w:rsidRPr="005D34E1">
        <w:rPr>
          <w:rFonts w:hint="eastAsia"/>
          <w:sz w:val="24"/>
          <w:szCs w:val="24"/>
        </w:rPr>
        <w:t>反相环节</w:t>
      </w:r>
      <w:r w:rsidRPr="0041543E">
        <w:rPr>
          <w:rFonts w:hint="eastAsia"/>
          <w:color w:val="0000FF"/>
          <w:sz w:val="24"/>
          <w:szCs w:val="24"/>
        </w:rPr>
        <w:t>（</w:t>
      </w:r>
      <w:r w:rsidR="0041543E" w:rsidRPr="0041543E">
        <w:rPr>
          <w:rFonts w:hint="eastAsia"/>
          <w:color w:val="0000FF"/>
          <w:sz w:val="24"/>
          <w:szCs w:val="24"/>
        </w:rPr>
        <w:t>比如加法器</w:t>
      </w:r>
      <w:r w:rsidR="0041543E" w:rsidRPr="0041543E">
        <w:rPr>
          <w:rFonts w:hint="eastAsia"/>
          <w:color w:val="0000FF"/>
          <w:sz w:val="24"/>
          <w:szCs w:val="24"/>
        </w:rPr>
        <w:t>C</w:t>
      </w:r>
      <w:r w:rsidR="0041543E" w:rsidRPr="0041543E">
        <w:rPr>
          <w:color w:val="0000FF"/>
          <w:sz w:val="24"/>
          <w:szCs w:val="24"/>
        </w:rPr>
        <w:t>B1</w:t>
      </w:r>
      <w:r w:rsidR="0041543E" w:rsidRPr="0041543E">
        <w:rPr>
          <w:rFonts w:hint="eastAsia"/>
          <w:color w:val="0000FF"/>
          <w:sz w:val="24"/>
          <w:szCs w:val="24"/>
        </w:rPr>
        <w:t>，或者</w:t>
      </w:r>
      <w:r w:rsidR="0041543E" w:rsidRPr="0041543E">
        <w:rPr>
          <w:rFonts w:hint="eastAsia"/>
          <w:color w:val="0000FF"/>
          <w:sz w:val="24"/>
          <w:szCs w:val="24"/>
        </w:rPr>
        <w:t>CB2</w:t>
      </w:r>
      <w:r w:rsidR="0041543E" w:rsidRPr="0041543E">
        <w:rPr>
          <w:rFonts w:hint="eastAsia"/>
          <w:color w:val="0000FF"/>
          <w:sz w:val="24"/>
          <w:szCs w:val="24"/>
        </w:rPr>
        <w:t>设置旋钮</w:t>
      </w:r>
      <w:r w:rsidR="0041543E" w:rsidRPr="0041543E">
        <w:rPr>
          <w:rFonts w:hint="eastAsia"/>
          <w:color w:val="0000FF"/>
          <w:sz w:val="24"/>
          <w:szCs w:val="24"/>
        </w:rPr>
        <w:t>R</w:t>
      </w:r>
      <w:r w:rsidR="0041543E" w:rsidRPr="0041543E">
        <w:rPr>
          <w:color w:val="0000FF"/>
          <w:sz w:val="24"/>
          <w:szCs w:val="24"/>
        </w:rPr>
        <w:t>P1</w:t>
      </w:r>
      <w:r w:rsidR="0041543E" w:rsidRPr="0041543E">
        <w:rPr>
          <w:rFonts w:hint="eastAsia"/>
          <w:color w:val="0000FF"/>
          <w:sz w:val="24"/>
          <w:szCs w:val="24"/>
        </w:rPr>
        <w:t>为</w:t>
      </w:r>
      <w:r w:rsidR="0041543E" w:rsidRPr="0041543E">
        <w:rPr>
          <w:rFonts w:hint="eastAsia"/>
          <w:color w:val="0000FF"/>
          <w:sz w:val="24"/>
          <w:szCs w:val="24"/>
        </w:rPr>
        <w:t>1</w:t>
      </w:r>
      <w:r w:rsidR="0041543E" w:rsidRPr="0041543E">
        <w:rPr>
          <w:color w:val="0000FF"/>
          <w:sz w:val="24"/>
          <w:szCs w:val="24"/>
        </w:rPr>
        <w:t>0</w:t>
      </w:r>
      <w:r w:rsidR="0041543E" w:rsidRPr="0041543E">
        <w:rPr>
          <w:rFonts w:hint="eastAsia"/>
          <w:color w:val="0000FF"/>
          <w:sz w:val="24"/>
          <w:szCs w:val="24"/>
        </w:rPr>
        <w:t>，或者</w:t>
      </w:r>
      <w:r w:rsidR="0041543E" w:rsidRPr="0041543E">
        <w:rPr>
          <w:rFonts w:hint="eastAsia"/>
          <w:color w:val="0000FF"/>
          <w:sz w:val="24"/>
          <w:szCs w:val="24"/>
        </w:rPr>
        <w:t>C</w:t>
      </w:r>
      <w:r w:rsidR="0041543E" w:rsidRPr="0041543E">
        <w:rPr>
          <w:color w:val="0000FF"/>
          <w:sz w:val="24"/>
          <w:szCs w:val="24"/>
        </w:rPr>
        <w:t>B6</w:t>
      </w:r>
      <w:r w:rsidR="0041543E" w:rsidRPr="0041543E">
        <w:rPr>
          <w:rFonts w:hint="eastAsia"/>
          <w:color w:val="0000FF"/>
          <w:sz w:val="24"/>
          <w:szCs w:val="24"/>
        </w:rPr>
        <w:t>设置旋钮</w:t>
      </w:r>
      <w:r w:rsidR="0041543E" w:rsidRPr="0041543E">
        <w:rPr>
          <w:rFonts w:hint="eastAsia"/>
          <w:color w:val="0000FF"/>
          <w:sz w:val="24"/>
          <w:szCs w:val="24"/>
        </w:rPr>
        <w:t>R</w:t>
      </w:r>
      <w:r w:rsidR="0041543E" w:rsidRPr="0041543E">
        <w:rPr>
          <w:color w:val="0000FF"/>
          <w:sz w:val="24"/>
          <w:szCs w:val="24"/>
        </w:rPr>
        <w:t>P4</w:t>
      </w:r>
      <w:r w:rsidR="0041543E" w:rsidRPr="0041543E">
        <w:rPr>
          <w:rFonts w:hint="eastAsia"/>
          <w:color w:val="0000FF"/>
          <w:sz w:val="24"/>
          <w:szCs w:val="24"/>
        </w:rPr>
        <w:t>为</w:t>
      </w:r>
      <w:r w:rsidR="0041543E" w:rsidRPr="0041543E">
        <w:rPr>
          <w:rFonts w:hint="eastAsia"/>
          <w:color w:val="0000FF"/>
          <w:sz w:val="24"/>
          <w:szCs w:val="24"/>
        </w:rPr>
        <w:t>1</w:t>
      </w:r>
      <w:r w:rsidR="0041543E" w:rsidRPr="0041543E">
        <w:rPr>
          <w:rFonts w:hint="eastAsia"/>
          <w:color w:val="0000FF"/>
          <w:sz w:val="24"/>
          <w:szCs w:val="24"/>
        </w:rPr>
        <w:t>，任一方式皆可</w:t>
      </w:r>
      <w:r w:rsidR="00165090">
        <w:rPr>
          <w:rFonts w:hint="eastAsia"/>
          <w:color w:val="0000FF"/>
          <w:sz w:val="24"/>
          <w:szCs w:val="24"/>
        </w:rPr>
        <w:t>，目的是使得输出测量点为</w:t>
      </w:r>
      <w:r w:rsidR="00165090">
        <w:rPr>
          <w:rFonts w:hint="eastAsia"/>
          <w:color w:val="0000FF"/>
          <w:sz w:val="24"/>
          <w:szCs w:val="24"/>
        </w:rPr>
        <w:t>T</w:t>
      </w:r>
      <w:r w:rsidR="00165090">
        <w:rPr>
          <w:color w:val="0000FF"/>
          <w:sz w:val="24"/>
          <w:szCs w:val="24"/>
        </w:rPr>
        <w:t>P9</w:t>
      </w:r>
      <w:r w:rsidR="00165090">
        <w:rPr>
          <w:rFonts w:hint="eastAsia"/>
          <w:color w:val="0000FF"/>
          <w:sz w:val="24"/>
          <w:szCs w:val="24"/>
        </w:rPr>
        <w:t>的情况下输入与输出信号保持同相关系</w:t>
      </w:r>
      <w:r w:rsidRPr="0041543E">
        <w:rPr>
          <w:rFonts w:hint="eastAsia"/>
          <w:color w:val="0000FF"/>
          <w:sz w:val="24"/>
          <w:szCs w:val="24"/>
        </w:rPr>
        <w:t>）</w:t>
      </w:r>
      <w:r w:rsidRPr="005D34E1">
        <w:rPr>
          <w:rFonts w:hint="eastAsia"/>
          <w:sz w:val="24"/>
          <w:szCs w:val="24"/>
        </w:rPr>
        <w:t>，输入信号通道为</w:t>
      </w:r>
      <w:r w:rsidRPr="005D34E1">
        <w:rPr>
          <w:rFonts w:hint="eastAsia"/>
          <w:sz w:val="24"/>
          <w:szCs w:val="24"/>
        </w:rPr>
        <w:t>W</w:t>
      </w:r>
      <w:r w:rsidRPr="005D34E1">
        <w:rPr>
          <w:sz w:val="24"/>
          <w:szCs w:val="24"/>
        </w:rPr>
        <w:t>FG</w:t>
      </w:r>
      <w:r w:rsidRPr="005D34E1">
        <w:rPr>
          <w:rFonts w:hint="eastAsia"/>
          <w:sz w:val="24"/>
          <w:szCs w:val="24"/>
        </w:rPr>
        <w:t>档；输出信号测量点选择</w:t>
      </w:r>
      <w:r w:rsidRPr="005D34E1">
        <w:rPr>
          <w:rFonts w:hint="eastAsia"/>
          <w:sz w:val="24"/>
          <w:szCs w:val="24"/>
        </w:rPr>
        <w:t>T</w:t>
      </w:r>
      <w:r w:rsidRPr="005D34E1">
        <w:rPr>
          <w:sz w:val="24"/>
          <w:szCs w:val="24"/>
        </w:rPr>
        <w:t>P9</w:t>
      </w:r>
      <w:r w:rsidRPr="005D34E1">
        <w:rPr>
          <w:rFonts w:hint="eastAsia"/>
          <w:sz w:val="24"/>
          <w:szCs w:val="24"/>
        </w:rPr>
        <w:t>；选择一个</w:t>
      </w:r>
      <w:r w:rsidR="0014689D">
        <w:rPr>
          <w:rFonts w:hint="eastAsia"/>
          <w:sz w:val="24"/>
          <w:szCs w:val="24"/>
        </w:rPr>
        <w:t>合适的</w:t>
      </w:r>
      <w:r w:rsidRPr="005D34E1">
        <w:rPr>
          <w:rFonts w:hint="eastAsia"/>
          <w:sz w:val="24"/>
          <w:szCs w:val="24"/>
        </w:rPr>
        <w:t>R</w:t>
      </w:r>
      <w:r w:rsidRPr="005D34E1">
        <w:rPr>
          <w:sz w:val="24"/>
          <w:szCs w:val="24"/>
        </w:rPr>
        <w:t>P2</w:t>
      </w:r>
      <w:r w:rsidRPr="005D34E1">
        <w:rPr>
          <w:rFonts w:hint="eastAsia"/>
          <w:sz w:val="24"/>
          <w:szCs w:val="24"/>
        </w:rPr>
        <w:t>参数</w:t>
      </w:r>
      <w:r w:rsidR="0014689D">
        <w:rPr>
          <w:rFonts w:hint="eastAsia"/>
          <w:sz w:val="24"/>
          <w:szCs w:val="24"/>
        </w:rPr>
        <w:t>，</w:t>
      </w:r>
      <w:r w:rsidR="00A615D1">
        <w:rPr>
          <w:rFonts w:hint="eastAsia"/>
          <w:sz w:val="24"/>
          <w:szCs w:val="24"/>
        </w:rPr>
        <w:t>以使两个惯性环节的转角频率有明显的区分度</w:t>
      </w:r>
      <w:r w:rsidRPr="005D34E1">
        <w:rPr>
          <w:rFonts w:hint="eastAsia"/>
          <w:sz w:val="24"/>
          <w:szCs w:val="24"/>
        </w:rPr>
        <w:t>；</w:t>
      </w:r>
    </w:p>
    <w:p w:rsidR="00723AD8" w:rsidRDefault="00723AD8" w:rsidP="00723AD8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运行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aveforms</w:t>
      </w:r>
      <w:r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Network</w:t>
      </w:r>
      <w:r>
        <w:rPr>
          <w:sz w:val="24"/>
          <w:szCs w:val="24"/>
        </w:rPr>
        <w:t xml:space="preserve"> Analyzer</w:t>
      </w:r>
      <w:r>
        <w:rPr>
          <w:rFonts w:hint="eastAsia"/>
          <w:sz w:val="24"/>
          <w:szCs w:val="24"/>
        </w:rPr>
        <w:t>，根据</w:t>
      </w:r>
      <w:r w:rsidR="00936ACF">
        <w:rPr>
          <w:rFonts w:hint="eastAsia"/>
          <w:sz w:val="24"/>
          <w:szCs w:val="24"/>
        </w:rPr>
        <w:t>当前</w:t>
      </w:r>
      <w:r w:rsidR="00936ACF">
        <w:rPr>
          <w:rFonts w:hint="eastAsia"/>
          <w:sz w:val="24"/>
          <w:szCs w:val="24"/>
        </w:rPr>
        <w:t>DUT</w:t>
      </w:r>
      <w:r w:rsidR="00936ACF">
        <w:rPr>
          <w:rFonts w:hint="eastAsia"/>
          <w:sz w:val="24"/>
          <w:szCs w:val="24"/>
        </w:rPr>
        <w:t>的两个转角频率数值</w:t>
      </w:r>
      <w:r>
        <w:rPr>
          <w:rFonts w:hint="eastAsia"/>
          <w:sz w:val="24"/>
          <w:szCs w:val="24"/>
        </w:rPr>
        <w:t>，合理</w:t>
      </w:r>
      <w:r w:rsidRPr="00D9688A">
        <w:rPr>
          <w:rFonts w:hint="eastAsia"/>
          <w:sz w:val="24"/>
          <w:szCs w:val="24"/>
        </w:rPr>
        <w:t>设置</w:t>
      </w:r>
      <w:r>
        <w:rPr>
          <w:rFonts w:hint="eastAsia"/>
          <w:sz w:val="24"/>
          <w:szCs w:val="24"/>
        </w:rPr>
        <w:t>Start</w:t>
      </w:r>
      <w:r>
        <w:rPr>
          <w:sz w:val="24"/>
          <w:szCs w:val="24"/>
        </w:rPr>
        <w:t>/Stop Frequency</w:t>
      </w:r>
      <w:r>
        <w:rPr>
          <w:rFonts w:hint="eastAsia"/>
          <w:sz w:val="24"/>
          <w:szCs w:val="24"/>
        </w:rPr>
        <w:t>，以及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agnitude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hase</w:t>
      </w:r>
      <w:r>
        <w:rPr>
          <w:rFonts w:hint="eastAsia"/>
          <w:sz w:val="24"/>
          <w:szCs w:val="24"/>
        </w:rPr>
        <w:t>显示的数值范围，点击单次测试按钮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ingle</w:t>
      </w:r>
      <w:r>
        <w:rPr>
          <w:rFonts w:hint="eastAsia"/>
          <w:sz w:val="24"/>
          <w:szCs w:val="24"/>
        </w:rPr>
        <w:t>进行伯德图测试；</w:t>
      </w:r>
    </w:p>
    <w:p w:rsidR="00723AD8" w:rsidRDefault="00723AD8" w:rsidP="00723AD8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根据初测结果判断是否需要调整电路参数，或者改变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etwork Analyzer</w:t>
      </w:r>
      <w:r>
        <w:rPr>
          <w:rFonts w:hint="eastAsia"/>
          <w:sz w:val="24"/>
          <w:szCs w:val="24"/>
        </w:rPr>
        <w:t>工作参数设置，以使测量结果全面反映</w:t>
      </w:r>
      <w:r w:rsidR="002E172B">
        <w:rPr>
          <w:rFonts w:hint="eastAsia"/>
          <w:sz w:val="24"/>
          <w:szCs w:val="24"/>
        </w:rPr>
        <w:t>DUT</w:t>
      </w:r>
      <w:r>
        <w:rPr>
          <w:rFonts w:hint="eastAsia"/>
          <w:sz w:val="24"/>
          <w:szCs w:val="24"/>
        </w:rPr>
        <w:t>的特性，比如幅频特性低</w:t>
      </w:r>
      <w:r>
        <w:rPr>
          <w:rFonts w:hint="eastAsia"/>
          <w:sz w:val="24"/>
          <w:szCs w:val="24"/>
        </w:rPr>
        <w:t>/</w:t>
      </w:r>
      <w:r w:rsidR="002253FE">
        <w:rPr>
          <w:rFonts w:hint="eastAsia"/>
          <w:sz w:val="24"/>
          <w:szCs w:val="24"/>
        </w:rPr>
        <w:t>中</w:t>
      </w:r>
      <w:r w:rsidR="002253FE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高频段的斜率、</w:t>
      </w:r>
      <w:r w:rsidR="000D0DD4">
        <w:rPr>
          <w:rFonts w:hint="eastAsia"/>
          <w:sz w:val="24"/>
          <w:szCs w:val="24"/>
        </w:rPr>
        <w:t>两个</w:t>
      </w:r>
      <w:r>
        <w:rPr>
          <w:rFonts w:hint="eastAsia"/>
          <w:sz w:val="24"/>
          <w:szCs w:val="24"/>
        </w:rPr>
        <w:t>转角频率点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orner Frequenc</w:t>
      </w:r>
      <w:r w:rsidR="000D0DD4">
        <w:rPr>
          <w:rFonts w:hint="eastAsia"/>
          <w:sz w:val="24"/>
          <w:szCs w:val="24"/>
        </w:rPr>
        <w:t>ies</w:t>
      </w:r>
      <w:r>
        <w:rPr>
          <w:rFonts w:hint="eastAsia"/>
          <w:sz w:val="24"/>
          <w:szCs w:val="24"/>
        </w:rPr>
        <w:t>，以及相频特性从低频段向高频段过渡时相角的变化过程等，</w:t>
      </w:r>
      <w:r w:rsidRPr="00412A6E">
        <w:rPr>
          <w:rFonts w:hint="eastAsia"/>
          <w:color w:val="0000FF"/>
          <w:sz w:val="24"/>
          <w:szCs w:val="24"/>
        </w:rPr>
        <w:t>注意：</w:t>
      </w:r>
      <w:r w:rsidR="000D0DD4">
        <w:rPr>
          <w:rFonts w:hint="eastAsia"/>
          <w:color w:val="0000FF"/>
          <w:sz w:val="24"/>
          <w:szCs w:val="24"/>
        </w:rPr>
        <w:t>不当的</w:t>
      </w:r>
      <w:r w:rsidR="000D0DD4">
        <w:rPr>
          <w:rFonts w:hint="eastAsia"/>
          <w:color w:val="0000FF"/>
          <w:sz w:val="24"/>
          <w:szCs w:val="24"/>
        </w:rPr>
        <w:t>R</w:t>
      </w:r>
      <w:r w:rsidR="000D0DD4">
        <w:rPr>
          <w:color w:val="0000FF"/>
          <w:sz w:val="24"/>
          <w:szCs w:val="24"/>
        </w:rPr>
        <w:t>P2</w:t>
      </w:r>
      <w:r w:rsidR="000D0DD4">
        <w:rPr>
          <w:rFonts w:hint="eastAsia"/>
          <w:color w:val="0000FF"/>
          <w:sz w:val="24"/>
          <w:szCs w:val="24"/>
        </w:rPr>
        <w:t>设置会使得两个转角频率靠得太近不利于实验观察特征和测量数据；</w:t>
      </w:r>
      <w:r w:rsidRPr="00412A6E">
        <w:rPr>
          <w:rFonts w:hint="eastAsia"/>
          <w:color w:val="0000FF"/>
          <w:sz w:val="24"/>
          <w:szCs w:val="24"/>
        </w:rPr>
        <w:t>过低</w:t>
      </w:r>
      <w:r>
        <w:rPr>
          <w:rFonts w:hint="eastAsia"/>
          <w:color w:val="0000FF"/>
          <w:sz w:val="24"/>
          <w:szCs w:val="24"/>
        </w:rPr>
        <w:t>的起始频率</w:t>
      </w:r>
      <w:r>
        <w:rPr>
          <w:rFonts w:hint="eastAsia"/>
          <w:color w:val="0000FF"/>
          <w:sz w:val="24"/>
          <w:szCs w:val="24"/>
        </w:rPr>
        <w:t>S</w:t>
      </w:r>
      <w:r>
        <w:rPr>
          <w:color w:val="0000FF"/>
          <w:sz w:val="24"/>
          <w:szCs w:val="24"/>
        </w:rPr>
        <w:t>tart Frequency</w:t>
      </w:r>
      <w:r>
        <w:rPr>
          <w:rFonts w:hint="eastAsia"/>
          <w:color w:val="0000FF"/>
          <w:sz w:val="24"/>
          <w:szCs w:val="24"/>
        </w:rPr>
        <w:t>或过多的测量点</w:t>
      </w:r>
      <w:r>
        <w:rPr>
          <w:rFonts w:hint="eastAsia"/>
          <w:color w:val="0000FF"/>
          <w:sz w:val="24"/>
          <w:szCs w:val="24"/>
        </w:rPr>
        <w:t>S</w:t>
      </w:r>
      <w:r>
        <w:rPr>
          <w:color w:val="0000FF"/>
          <w:sz w:val="24"/>
          <w:szCs w:val="24"/>
        </w:rPr>
        <w:t>amples</w:t>
      </w:r>
      <w:r w:rsidRPr="00412A6E">
        <w:rPr>
          <w:rFonts w:hint="eastAsia"/>
          <w:color w:val="0000FF"/>
          <w:sz w:val="24"/>
          <w:szCs w:val="24"/>
        </w:rPr>
        <w:t>设置会极大地增加测量时间</w:t>
      </w:r>
      <w:r w:rsidR="000D0DD4">
        <w:rPr>
          <w:rFonts w:hint="eastAsia"/>
          <w:color w:val="0000FF"/>
          <w:sz w:val="24"/>
          <w:szCs w:val="24"/>
        </w:rPr>
        <w:t>；</w:t>
      </w:r>
      <w:r>
        <w:rPr>
          <w:rFonts w:hint="eastAsia"/>
          <w:color w:val="0000FF"/>
          <w:sz w:val="24"/>
          <w:szCs w:val="24"/>
        </w:rPr>
        <w:t>而过高的起始频率会使得测量结果无法体现</w:t>
      </w:r>
      <w:r>
        <w:rPr>
          <w:rFonts w:hint="eastAsia"/>
          <w:color w:val="0000FF"/>
          <w:sz w:val="24"/>
          <w:szCs w:val="24"/>
        </w:rPr>
        <w:t>DUT</w:t>
      </w:r>
      <w:r>
        <w:rPr>
          <w:rFonts w:hint="eastAsia"/>
          <w:color w:val="0000FF"/>
          <w:sz w:val="24"/>
          <w:szCs w:val="24"/>
        </w:rPr>
        <w:t>的低频段特征、过少的测量点会使得</w:t>
      </w:r>
      <w:r>
        <w:rPr>
          <w:rFonts w:hint="eastAsia"/>
          <w:color w:val="0000FF"/>
          <w:sz w:val="24"/>
          <w:szCs w:val="24"/>
        </w:rPr>
        <w:t>DUT</w:t>
      </w:r>
      <w:r>
        <w:rPr>
          <w:rFonts w:hint="eastAsia"/>
          <w:color w:val="0000FF"/>
          <w:sz w:val="24"/>
          <w:szCs w:val="24"/>
        </w:rPr>
        <w:t>关键参数如</w:t>
      </w:r>
      <w:r>
        <w:rPr>
          <w:rFonts w:hint="eastAsia"/>
          <w:color w:val="0000FF"/>
          <w:sz w:val="24"/>
          <w:szCs w:val="24"/>
        </w:rPr>
        <w:t>C</w:t>
      </w:r>
      <w:r>
        <w:rPr>
          <w:color w:val="0000FF"/>
          <w:sz w:val="24"/>
          <w:szCs w:val="24"/>
        </w:rPr>
        <w:t>orner Frequeny</w:t>
      </w:r>
      <w:r>
        <w:rPr>
          <w:rFonts w:hint="eastAsia"/>
          <w:color w:val="0000FF"/>
          <w:sz w:val="24"/>
          <w:szCs w:val="24"/>
        </w:rPr>
        <w:t>无法</w:t>
      </w:r>
      <w:r w:rsidR="00C662F1">
        <w:rPr>
          <w:rFonts w:hint="eastAsia"/>
          <w:color w:val="0000FF"/>
          <w:sz w:val="24"/>
          <w:szCs w:val="24"/>
        </w:rPr>
        <w:t>被</w:t>
      </w:r>
      <w:r>
        <w:rPr>
          <w:rFonts w:hint="eastAsia"/>
          <w:color w:val="0000FF"/>
          <w:sz w:val="24"/>
          <w:szCs w:val="24"/>
        </w:rPr>
        <w:t>准确测量</w:t>
      </w:r>
      <w:r>
        <w:rPr>
          <w:rFonts w:hint="eastAsia"/>
          <w:sz w:val="24"/>
          <w:szCs w:val="24"/>
        </w:rPr>
        <w:t>；</w:t>
      </w:r>
    </w:p>
    <w:p w:rsidR="00723AD8" w:rsidRDefault="00723AD8" w:rsidP="00723AD8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0B4C53">
        <w:rPr>
          <w:rFonts w:hint="eastAsia"/>
          <w:color w:val="0000FF"/>
          <w:sz w:val="24"/>
          <w:szCs w:val="24"/>
        </w:rPr>
        <w:t>（实验课后）</w:t>
      </w:r>
      <w:r>
        <w:rPr>
          <w:rFonts w:hint="eastAsia"/>
          <w:sz w:val="24"/>
          <w:szCs w:val="24"/>
        </w:rPr>
        <w:t>参考实验资料中的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代码，根据以上具体实验电路对象建立相应的仿真模型并进行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仿真；</w:t>
      </w:r>
    </w:p>
    <w:p w:rsidR="00723AD8" w:rsidRPr="0041320B" w:rsidRDefault="00723AD8" w:rsidP="00723AD8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0B4C53">
        <w:rPr>
          <w:rFonts w:hint="eastAsia"/>
          <w:color w:val="0000FF"/>
          <w:sz w:val="24"/>
          <w:szCs w:val="24"/>
        </w:rPr>
        <w:t>（实验课后）</w:t>
      </w:r>
      <w:r w:rsidRPr="0041320B">
        <w:rPr>
          <w:rFonts w:hint="eastAsia"/>
          <w:sz w:val="24"/>
          <w:szCs w:val="24"/>
        </w:rPr>
        <w:t>对比</w:t>
      </w:r>
      <w:r w:rsidRPr="0041320B">
        <w:rPr>
          <w:rFonts w:hint="eastAsia"/>
          <w:sz w:val="24"/>
          <w:szCs w:val="24"/>
        </w:rPr>
        <w:t>Matlab</w:t>
      </w:r>
      <w:r w:rsidRPr="0041320B">
        <w:rPr>
          <w:rFonts w:hint="eastAsia"/>
          <w:sz w:val="24"/>
          <w:szCs w:val="24"/>
        </w:rPr>
        <w:t>仿真结果与实验测量结果，</w:t>
      </w:r>
      <w:r>
        <w:rPr>
          <w:rFonts w:hint="eastAsia"/>
          <w:sz w:val="24"/>
          <w:szCs w:val="24"/>
        </w:rPr>
        <w:t>并对其中可能存在的差异</w:t>
      </w:r>
      <w:r w:rsidRPr="0041320B">
        <w:rPr>
          <w:rFonts w:hint="eastAsia"/>
          <w:sz w:val="24"/>
          <w:szCs w:val="24"/>
        </w:rPr>
        <w:t>进行合理的分析说明</w:t>
      </w:r>
      <w:r>
        <w:rPr>
          <w:rFonts w:hint="eastAsia"/>
          <w:sz w:val="24"/>
          <w:szCs w:val="24"/>
        </w:rPr>
        <w:t>。</w:t>
      </w:r>
    </w:p>
    <w:p w:rsidR="00862033" w:rsidRDefault="00862033" w:rsidP="00862033">
      <w:pPr>
        <w:pStyle w:val="a8"/>
        <w:ind w:left="840" w:firstLineChars="0" w:firstLine="0"/>
        <w:rPr>
          <w:sz w:val="24"/>
          <w:szCs w:val="24"/>
        </w:rPr>
      </w:pPr>
    </w:p>
    <w:p w:rsidR="00B8216B" w:rsidRPr="00312D9B" w:rsidRDefault="00B8216B" w:rsidP="00B8216B">
      <w:pPr>
        <w:pStyle w:val="a8"/>
        <w:numPr>
          <w:ilvl w:val="0"/>
          <w:numId w:val="7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欠阻尼二阶</w:t>
      </w:r>
      <w:r>
        <w:rPr>
          <w:rFonts w:ascii="黑体" w:eastAsia="黑体" w:hAnsi="黑体" w:hint="eastAsia"/>
          <w:sz w:val="24"/>
          <w:szCs w:val="24"/>
        </w:rPr>
        <w:t>系统</w:t>
      </w:r>
      <w:r w:rsidRPr="00312D9B">
        <w:rPr>
          <w:rFonts w:ascii="黑体" w:eastAsia="黑体" w:hAnsi="黑体" w:hint="eastAsia"/>
          <w:sz w:val="24"/>
          <w:szCs w:val="24"/>
        </w:rPr>
        <w:t>频率响应特性测试</w:t>
      </w:r>
    </w:p>
    <w:p w:rsidR="00A33891" w:rsidRDefault="00A33891" w:rsidP="00E16953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参照第一次实验第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个任务</w:t>
      </w:r>
      <w:r w:rsidR="009B76C5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搭建一个二阶系统</w:t>
      </w:r>
      <w:r w:rsidRPr="0049070B">
        <w:rPr>
          <w:rFonts w:hint="eastAsia"/>
          <w:color w:val="0000FF"/>
          <w:sz w:val="24"/>
          <w:szCs w:val="24"/>
        </w:rPr>
        <w:t>（</w:t>
      </w:r>
      <w:r w:rsidRPr="0049070B">
        <w:rPr>
          <w:rFonts w:hint="eastAsia"/>
          <w:color w:val="0000FF"/>
          <w:sz w:val="24"/>
          <w:szCs w:val="24"/>
        </w:rPr>
        <w:t>CB</w:t>
      </w:r>
      <w:r w:rsidRPr="0049070B">
        <w:rPr>
          <w:color w:val="0000FF"/>
          <w:sz w:val="24"/>
          <w:szCs w:val="24"/>
        </w:rPr>
        <w:t>1</w:t>
      </w:r>
      <w:r w:rsidRPr="0049070B">
        <w:rPr>
          <w:rFonts w:hint="eastAsia"/>
          <w:color w:val="0000FF"/>
          <w:sz w:val="24"/>
          <w:szCs w:val="24"/>
        </w:rPr>
        <w:t>、</w:t>
      </w:r>
      <w:r w:rsidRPr="0049070B">
        <w:rPr>
          <w:rFonts w:hint="eastAsia"/>
          <w:color w:val="0000FF"/>
          <w:sz w:val="24"/>
          <w:szCs w:val="24"/>
        </w:rPr>
        <w:t>C</w:t>
      </w:r>
      <w:r w:rsidRPr="0049070B">
        <w:rPr>
          <w:color w:val="0000FF"/>
          <w:sz w:val="24"/>
          <w:szCs w:val="24"/>
        </w:rPr>
        <w:t>B2</w:t>
      </w:r>
      <w:r w:rsidRPr="0049070B">
        <w:rPr>
          <w:rFonts w:hint="eastAsia"/>
          <w:color w:val="0000FF"/>
          <w:sz w:val="24"/>
          <w:szCs w:val="24"/>
        </w:rPr>
        <w:t>、</w:t>
      </w:r>
      <w:r w:rsidRPr="0049070B">
        <w:rPr>
          <w:rFonts w:hint="eastAsia"/>
          <w:color w:val="0000FF"/>
          <w:sz w:val="24"/>
          <w:szCs w:val="24"/>
        </w:rPr>
        <w:t>CB</w:t>
      </w:r>
      <w:r w:rsidRPr="0049070B">
        <w:rPr>
          <w:color w:val="0000FF"/>
          <w:sz w:val="24"/>
          <w:szCs w:val="24"/>
        </w:rPr>
        <w:t>3</w:t>
      </w:r>
      <w:r w:rsidRPr="0049070B">
        <w:rPr>
          <w:rFonts w:hint="eastAsia"/>
          <w:color w:val="0000FF"/>
          <w:sz w:val="24"/>
          <w:szCs w:val="24"/>
        </w:rPr>
        <w:t>或</w:t>
      </w:r>
      <w:r w:rsidRPr="0049070B">
        <w:rPr>
          <w:rFonts w:hint="eastAsia"/>
          <w:color w:val="0000FF"/>
          <w:sz w:val="24"/>
          <w:szCs w:val="24"/>
        </w:rPr>
        <w:t>C</w:t>
      </w:r>
      <w:r w:rsidRPr="0049070B">
        <w:rPr>
          <w:color w:val="0000FF"/>
          <w:sz w:val="24"/>
          <w:szCs w:val="24"/>
        </w:rPr>
        <w:t>B4</w:t>
      </w:r>
      <w:r w:rsidR="00A638D4" w:rsidRPr="0049070B">
        <w:rPr>
          <w:rFonts w:hint="eastAsia"/>
          <w:color w:val="0000FF"/>
          <w:sz w:val="24"/>
          <w:szCs w:val="24"/>
        </w:rPr>
        <w:t>之一</w:t>
      </w:r>
      <w:r w:rsidRPr="0049070B">
        <w:rPr>
          <w:rFonts w:hint="eastAsia"/>
          <w:color w:val="0000FF"/>
          <w:sz w:val="24"/>
          <w:szCs w:val="24"/>
        </w:rPr>
        <w:t>、</w:t>
      </w:r>
      <w:r w:rsidRPr="0049070B">
        <w:rPr>
          <w:rFonts w:hint="eastAsia"/>
          <w:color w:val="0000FF"/>
          <w:sz w:val="24"/>
          <w:szCs w:val="24"/>
        </w:rPr>
        <w:t>C</w:t>
      </w:r>
      <w:r w:rsidRPr="0049070B">
        <w:rPr>
          <w:color w:val="0000FF"/>
          <w:sz w:val="24"/>
          <w:szCs w:val="24"/>
        </w:rPr>
        <w:t>B6</w:t>
      </w:r>
      <w:r w:rsidRPr="0049070B">
        <w:rPr>
          <w:rFonts w:hint="eastAsia"/>
          <w:color w:val="0000FF"/>
          <w:sz w:val="24"/>
          <w:szCs w:val="24"/>
        </w:rPr>
        <w:t>、</w:t>
      </w:r>
      <w:r w:rsidRPr="0049070B">
        <w:rPr>
          <w:rFonts w:hint="eastAsia"/>
          <w:color w:val="0000FF"/>
          <w:sz w:val="24"/>
          <w:szCs w:val="24"/>
        </w:rPr>
        <w:t>CB</w:t>
      </w:r>
      <w:r w:rsidRPr="0049070B">
        <w:rPr>
          <w:color w:val="0000FF"/>
          <w:sz w:val="24"/>
          <w:szCs w:val="24"/>
        </w:rPr>
        <w:t>8</w:t>
      </w:r>
      <w:r w:rsidRPr="0049070B">
        <w:rPr>
          <w:rFonts w:hint="eastAsia"/>
          <w:color w:val="0000FF"/>
          <w:sz w:val="24"/>
          <w:szCs w:val="24"/>
        </w:rPr>
        <w:t>、</w:t>
      </w:r>
      <w:r w:rsidRPr="0049070B">
        <w:rPr>
          <w:rFonts w:hint="eastAsia"/>
          <w:color w:val="0000FF"/>
          <w:sz w:val="24"/>
          <w:szCs w:val="24"/>
        </w:rPr>
        <w:t>CB10</w:t>
      </w:r>
      <w:r w:rsidRPr="0049070B">
        <w:rPr>
          <w:rFonts w:hint="eastAsia"/>
          <w:color w:val="0000FF"/>
          <w:sz w:val="24"/>
          <w:szCs w:val="24"/>
        </w:rPr>
        <w:t>）</w:t>
      </w:r>
      <w:r>
        <w:rPr>
          <w:rFonts w:hint="eastAsia"/>
          <w:sz w:val="24"/>
          <w:szCs w:val="24"/>
        </w:rPr>
        <w:t>，合理设置设置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P1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RP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P4</w:t>
      </w:r>
      <w:r>
        <w:rPr>
          <w:rFonts w:hint="eastAsia"/>
          <w:sz w:val="24"/>
          <w:szCs w:val="24"/>
        </w:rPr>
        <w:t>数值</w:t>
      </w:r>
      <w:r w:rsidR="00332362" w:rsidRPr="00332362">
        <w:rPr>
          <w:rFonts w:hint="eastAsia"/>
          <w:color w:val="0000FF"/>
          <w:sz w:val="24"/>
          <w:szCs w:val="24"/>
        </w:rPr>
        <w:t>（具体数值无统一要求）</w:t>
      </w:r>
      <w:r>
        <w:rPr>
          <w:rFonts w:hint="eastAsia"/>
          <w:sz w:val="24"/>
          <w:szCs w:val="24"/>
        </w:rPr>
        <w:t>，使得此二阶</w:t>
      </w:r>
      <w:r w:rsidR="007D2BFB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的阻尼比</w:t>
      </w:r>
      <w:r w:rsidR="009B76C5" w:rsidRPr="009B76C5">
        <w:rPr>
          <w:rFonts w:hint="eastAsia"/>
          <w:i/>
          <w:sz w:val="24"/>
          <w:szCs w:val="24"/>
        </w:rPr>
        <w:t>ζ</w:t>
      </w:r>
      <w:r>
        <w:rPr>
          <w:rFonts w:hint="eastAsia"/>
          <w:sz w:val="24"/>
          <w:szCs w:val="24"/>
        </w:rPr>
        <w:t>小于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（即系统为欠阻尼二阶系统，时域实验阶跃响应表现为</w:t>
      </w:r>
      <w:r w:rsidR="00356C7A">
        <w:rPr>
          <w:rFonts w:hint="eastAsia"/>
          <w:sz w:val="24"/>
          <w:szCs w:val="24"/>
        </w:rPr>
        <w:t>振</w:t>
      </w:r>
      <w:r>
        <w:rPr>
          <w:rFonts w:hint="eastAsia"/>
          <w:sz w:val="24"/>
          <w:szCs w:val="24"/>
        </w:rPr>
        <w:t>荡调节过程）；</w:t>
      </w:r>
    </w:p>
    <w:p w:rsidR="005A3C5E" w:rsidRPr="005A3C5E" w:rsidRDefault="00E16953" w:rsidP="00E16953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5A3C5E">
        <w:rPr>
          <w:rFonts w:hint="eastAsia"/>
          <w:sz w:val="24"/>
          <w:szCs w:val="24"/>
        </w:rPr>
        <w:t>输入信号通道为</w:t>
      </w:r>
      <w:r w:rsidRPr="005A3C5E">
        <w:rPr>
          <w:rFonts w:hint="eastAsia"/>
          <w:sz w:val="24"/>
          <w:szCs w:val="24"/>
        </w:rPr>
        <w:t>W</w:t>
      </w:r>
      <w:r w:rsidRPr="005A3C5E">
        <w:rPr>
          <w:sz w:val="24"/>
          <w:szCs w:val="24"/>
        </w:rPr>
        <w:t>FG</w:t>
      </w:r>
      <w:r w:rsidRPr="005A3C5E">
        <w:rPr>
          <w:rFonts w:hint="eastAsia"/>
          <w:sz w:val="24"/>
          <w:szCs w:val="24"/>
        </w:rPr>
        <w:t>档；输出信号测量点选择</w:t>
      </w:r>
      <w:r w:rsidRPr="005A3C5E">
        <w:rPr>
          <w:rFonts w:hint="eastAsia"/>
          <w:sz w:val="24"/>
          <w:szCs w:val="24"/>
        </w:rPr>
        <w:t>T</w:t>
      </w:r>
      <w:r w:rsidRPr="005A3C5E">
        <w:rPr>
          <w:sz w:val="24"/>
          <w:szCs w:val="24"/>
        </w:rPr>
        <w:t>P9</w:t>
      </w:r>
      <w:r w:rsidRPr="005A3C5E">
        <w:rPr>
          <w:rFonts w:hint="eastAsia"/>
          <w:sz w:val="24"/>
          <w:szCs w:val="24"/>
        </w:rPr>
        <w:t>；运行</w:t>
      </w:r>
      <w:r w:rsidRPr="005A3C5E">
        <w:rPr>
          <w:rFonts w:hint="eastAsia"/>
          <w:sz w:val="24"/>
          <w:szCs w:val="24"/>
        </w:rPr>
        <w:t>W</w:t>
      </w:r>
      <w:r w:rsidRPr="005A3C5E">
        <w:rPr>
          <w:sz w:val="24"/>
          <w:szCs w:val="24"/>
        </w:rPr>
        <w:t>aveforms</w:t>
      </w:r>
      <w:r w:rsidRPr="005A3C5E">
        <w:rPr>
          <w:rFonts w:hint="eastAsia"/>
          <w:sz w:val="24"/>
          <w:szCs w:val="24"/>
        </w:rPr>
        <w:t>中的</w:t>
      </w:r>
      <w:r w:rsidRPr="005A3C5E">
        <w:rPr>
          <w:rFonts w:hint="eastAsia"/>
          <w:sz w:val="24"/>
          <w:szCs w:val="24"/>
        </w:rPr>
        <w:t>Network</w:t>
      </w:r>
      <w:r w:rsidRPr="005A3C5E">
        <w:rPr>
          <w:sz w:val="24"/>
          <w:szCs w:val="24"/>
        </w:rPr>
        <w:t xml:space="preserve"> Analyzer</w:t>
      </w:r>
      <w:r w:rsidRPr="005A3C5E">
        <w:rPr>
          <w:rFonts w:hint="eastAsia"/>
          <w:sz w:val="24"/>
          <w:szCs w:val="24"/>
        </w:rPr>
        <w:t>，合理设置</w:t>
      </w:r>
      <w:r w:rsidRPr="005A3C5E">
        <w:rPr>
          <w:rFonts w:hint="eastAsia"/>
          <w:sz w:val="24"/>
          <w:szCs w:val="24"/>
        </w:rPr>
        <w:t>Start</w:t>
      </w:r>
      <w:r w:rsidRPr="005A3C5E">
        <w:rPr>
          <w:sz w:val="24"/>
          <w:szCs w:val="24"/>
        </w:rPr>
        <w:t>/Stop Frequency</w:t>
      </w:r>
      <w:r w:rsidRPr="005A3C5E">
        <w:rPr>
          <w:rFonts w:hint="eastAsia"/>
          <w:sz w:val="24"/>
          <w:szCs w:val="24"/>
        </w:rPr>
        <w:t>，以及</w:t>
      </w:r>
      <w:r w:rsidRPr="005A3C5E">
        <w:rPr>
          <w:rFonts w:hint="eastAsia"/>
          <w:sz w:val="24"/>
          <w:szCs w:val="24"/>
        </w:rPr>
        <w:t>M</w:t>
      </w:r>
      <w:r w:rsidRPr="005A3C5E">
        <w:rPr>
          <w:sz w:val="24"/>
          <w:szCs w:val="24"/>
        </w:rPr>
        <w:t>agnitude</w:t>
      </w:r>
      <w:r w:rsidRPr="005A3C5E">
        <w:rPr>
          <w:rFonts w:hint="eastAsia"/>
          <w:sz w:val="24"/>
          <w:szCs w:val="24"/>
        </w:rPr>
        <w:t>和</w:t>
      </w:r>
      <w:r w:rsidRPr="005A3C5E">
        <w:rPr>
          <w:rFonts w:hint="eastAsia"/>
          <w:sz w:val="24"/>
          <w:szCs w:val="24"/>
        </w:rPr>
        <w:t>P</w:t>
      </w:r>
      <w:r w:rsidRPr="005A3C5E">
        <w:rPr>
          <w:sz w:val="24"/>
          <w:szCs w:val="24"/>
        </w:rPr>
        <w:t>hase</w:t>
      </w:r>
      <w:r w:rsidRPr="005A3C5E">
        <w:rPr>
          <w:rFonts w:hint="eastAsia"/>
          <w:sz w:val="24"/>
          <w:szCs w:val="24"/>
        </w:rPr>
        <w:t>显示的数值范围，点击单次测试按钮</w:t>
      </w:r>
      <w:r w:rsidRPr="005A3C5E">
        <w:rPr>
          <w:rFonts w:hint="eastAsia"/>
          <w:sz w:val="24"/>
          <w:szCs w:val="24"/>
        </w:rPr>
        <w:t>S</w:t>
      </w:r>
      <w:r w:rsidRPr="005A3C5E">
        <w:rPr>
          <w:sz w:val="24"/>
          <w:szCs w:val="24"/>
        </w:rPr>
        <w:t>ingle</w:t>
      </w:r>
      <w:r w:rsidRPr="005A3C5E">
        <w:rPr>
          <w:rFonts w:hint="eastAsia"/>
          <w:sz w:val="24"/>
          <w:szCs w:val="24"/>
        </w:rPr>
        <w:t>进行伯德图测试；</w:t>
      </w:r>
      <w:r w:rsidR="005A3C5E" w:rsidRPr="005A3C5E">
        <w:rPr>
          <w:rFonts w:hint="eastAsia"/>
          <w:sz w:val="24"/>
          <w:szCs w:val="24"/>
        </w:rPr>
        <w:t>根据初测结果判断是否需要调整电路参数，或者改变</w:t>
      </w:r>
      <w:r w:rsidR="005A3C5E" w:rsidRPr="005A3C5E">
        <w:rPr>
          <w:rFonts w:hint="eastAsia"/>
          <w:sz w:val="24"/>
          <w:szCs w:val="24"/>
        </w:rPr>
        <w:t>N</w:t>
      </w:r>
      <w:r w:rsidR="005A3C5E" w:rsidRPr="005A3C5E">
        <w:rPr>
          <w:sz w:val="24"/>
          <w:szCs w:val="24"/>
        </w:rPr>
        <w:t>etwork Analyzer</w:t>
      </w:r>
      <w:r w:rsidR="005A3C5E" w:rsidRPr="005A3C5E">
        <w:rPr>
          <w:rFonts w:hint="eastAsia"/>
          <w:sz w:val="24"/>
          <w:szCs w:val="24"/>
        </w:rPr>
        <w:t>工作参数设置，以使测量结果全面反映</w:t>
      </w:r>
      <w:r w:rsidR="005A3C5E">
        <w:rPr>
          <w:rFonts w:hint="eastAsia"/>
          <w:sz w:val="24"/>
          <w:szCs w:val="24"/>
        </w:rPr>
        <w:t>二阶欠阻尼系统</w:t>
      </w:r>
      <w:r w:rsidR="005A3C5E" w:rsidRPr="005A3C5E">
        <w:rPr>
          <w:rFonts w:hint="eastAsia"/>
          <w:sz w:val="24"/>
          <w:szCs w:val="24"/>
        </w:rPr>
        <w:t>DUT</w:t>
      </w:r>
      <w:r w:rsidR="005A3C5E" w:rsidRPr="005A3C5E">
        <w:rPr>
          <w:rFonts w:hint="eastAsia"/>
          <w:sz w:val="24"/>
          <w:szCs w:val="24"/>
        </w:rPr>
        <w:t>的特性，比如</w:t>
      </w:r>
      <w:r w:rsidR="00356C7A">
        <w:rPr>
          <w:rFonts w:hint="eastAsia"/>
          <w:sz w:val="24"/>
          <w:szCs w:val="24"/>
        </w:rPr>
        <w:t>明显的谐振点</w:t>
      </w:r>
      <w:r w:rsidR="007B3353" w:rsidRPr="007B3353">
        <w:rPr>
          <w:rFonts w:hint="eastAsia"/>
          <w:i/>
          <w:sz w:val="24"/>
          <w:szCs w:val="24"/>
        </w:rPr>
        <w:t>M</w:t>
      </w:r>
      <w:r w:rsidR="007B3353" w:rsidRPr="00EC7FDF">
        <w:rPr>
          <w:i/>
          <w:sz w:val="24"/>
          <w:szCs w:val="24"/>
          <w:vertAlign w:val="subscript"/>
        </w:rPr>
        <w:t>r</w:t>
      </w:r>
      <w:r w:rsidR="005A3C5E" w:rsidRPr="005A3C5E">
        <w:rPr>
          <w:rFonts w:hint="eastAsia"/>
          <w:sz w:val="24"/>
          <w:szCs w:val="24"/>
        </w:rPr>
        <w:t>，以及相频特性从低频段向高频段过渡时相角的变化过程</w:t>
      </w:r>
      <w:r w:rsidR="005A3C5E" w:rsidRPr="005A3C5E">
        <w:rPr>
          <w:rFonts w:hint="eastAsia"/>
          <w:sz w:val="24"/>
          <w:szCs w:val="24"/>
        </w:rPr>
        <w:lastRenderedPageBreak/>
        <w:t>等，</w:t>
      </w:r>
      <w:r w:rsidR="005A3C5E" w:rsidRPr="005A3C5E">
        <w:rPr>
          <w:rFonts w:hint="eastAsia"/>
          <w:color w:val="0000FF"/>
          <w:sz w:val="24"/>
          <w:szCs w:val="24"/>
        </w:rPr>
        <w:t>注意：</w:t>
      </w:r>
      <w:r w:rsidR="007B3353">
        <w:rPr>
          <w:rFonts w:hint="eastAsia"/>
          <w:color w:val="0000FF"/>
          <w:sz w:val="24"/>
          <w:szCs w:val="24"/>
        </w:rPr>
        <w:t>阻尼比</w:t>
      </w:r>
      <w:r w:rsidR="007B3353" w:rsidRPr="007B3353">
        <w:rPr>
          <w:rFonts w:hint="eastAsia"/>
          <w:i/>
          <w:color w:val="0000FF"/>
          <w:sz w:val="24"/>
          <w:szCs w:val="24"/>
        </w:rPr>
        <w:t>ζ</w:t>
      </w:r>
      <w:r w:rsidR="007B3353">
        <w:rPr>
          <w:rFonts w:hint="eastAsia"/>
          <w:color w:val="0000FF"/>
          <w:sz w:val="24"/>
          <w:szCs w:val="24"/>
        </w:rPr>
        <w:t>偏大会使</w:t>
      </w:r>
      <w:r w:rsidR="007B3353" w:rsidRPr="007B3353">
        <w:rPr>
          <w:rFonts w:hint="eastAsia"/>
          <w:i/>
          <w:color w:val="0000FF"/>
          <w:sz w:val="24"/>
          <w:szCs w:val="24"/>
        </w:rPr>
        <w:t>M</w:t>
      </w:r>
      <w:r w:rsidR="007B3353" w:rsidRPr="00EC7FDF">
        <w:rPr>
          <w:rFonts w:hint="eastAsia"/>
          <w:i/>
          <w:color w:val="0000FF"/>
          <w:sz w:val="24"/>
          <w:szCs w:val="24"/>
          <w:vertAlign w:val="subscript"/>
        </w:rPr>
        <w:t>r</w:t>
      </w:r>
      <w:r w:rsidR="007B3353">
        <w:rPr>
          <w:rFonts w:hint="eastAsia"/>
          <w:color w:val="0000FF"/>
          <w:sz w:val="24"/>
          <w:szCs w:val="24"/>
        </w:rPr>
        <w:t>偏小不易观察测量</w:t>
      </w:r>
      <w:r w:rsidR="005A3C5E" w:rsidRPr="005A3C5E">
        <w:rPr>
          <w:rFonts w:hint="eastAsia"/>
          <w:color w:val="0000FF"/>
          <w:sz w:val="24"/>
          <w:szCs w:val="24"/>
        </w:rPr>
        <w:t>；过低的起始频率</w:t>
      </w:r>
      <w:r w:rsidR="005A3C5E" w:rsidRPr="005A3C5E">
        <w:rPr>
          <w:rFonts w:hint="eastAsia"/>
          <w:color w:val="0000FF"/>
          <w:sz w:val="24"/>
          <w:szCs w:val="24"/>
        </w:rPr>
        <w:t>S</w:t>
      </w:r>
      <w:r w:rsidR="005A3C5E" w:rsidRPr="005A3C5E">
        <w:rPr>
          <w:color w:val="0000FF"/>
          <w:sz w:val="24"/>
          <w:szCs w:val="24"/>
        </w:rPr>
        <w:t>tart Frequency</w:t>
      </w:r>
      <w:r w:rsidR="005A3C5E" w:rsidRPr="005A3C5E">
        <w:rPr>
          <w:rFonts w:hint="eastAsia"/>
          <w:color w:val="0000FF"/>
          <w:sz w:val="24"/>
          <w:szCs w:val="24"/>
        </w:rPr>
        <w:t>或过多的测量点</w:t>
      </w:r>
      <w:r w:rsidR="005A3C5E" w:rsidRPr="005A3C5E">
        <w:rPr>
          <w:rFonts w:hint="eastAsia"/>
          <w:color w:val="0000FF"/>
          <w:sz w:val="24"/>
          <w:szCs w:val="24"/>
        </w:rPr>
        <w:t>S</w:t>
      </w:r>
      <w:r w:rsidR="005A3C5E" w:rsidRPr="005A3C5E">
        <w:rPr>
          <w:color w:val="0000FF"/>
          <w:sz w:val="24"/>
          <w:szCs w:val="24"/>
        </w:rPr>
        <w:t>amples</w:t>
      </w:r>
      <w:r w:rsidR="005A3C5E" w:rsidRPr="005A3C5E">
        <w:rPr>
          <w:rFonts w:hint="eastAsia"/>
          <w:color w:val="0000FF"/>
          <w:sz w:val="24"/>
          <w:szCs w:val="24"/>
        </w:rPr>
        <w:t>设置会极大地增加测量时间；而过高的起始频率会使得测量结果无法体现</w:t>
      </w:r>
      <w:r w:rsidR="005A3C5E" w:rsidRPr="005A3C5E">
        <w:rPr>
          <w:rFonts w:hint="eastAsia"/>
          <w:color w:val="0000FF"/>
          <w:sz w:val="24"/>
          <w:szCs w:val="24"/>
        </w:rPr>
        <w:t>DUT</w:t>
      </w:r>
      <w:r w:rsidR="005A3C5E" w:rsidRPr="005A3C5E">
        <w:rPr>
          <w:rFonts w:hint="eastAsia"/>
          <w:color w:val="0000FF"/>
          <w:sz w:val="24"/>
          <w:szCs w:val="24"/>
        </w:rPr>
        <w:t>的低</w:t>
      </w:r>
      <w:r w:rsidR="005F3276">
        <w:rPr>
          <w:rFonts w:hint="eastAsia"/>
          <w:color w:val="0000FF"/>
          <w:sz w:val="24"/>
          <w:szCs w:val="24"/>
        </w:rPr>
        <w:t>/</w:t>
      </w:r>
      <w:r w:rsidR="005F3276">
        <w:rPr>
          <w:rFonts w:hint="eastAsia"/>
          <w:color w:val="0000FF"/>
          <w:sz w:val="24"/>
          <w:szCs w:val="24"/>
        </w:rPr>
        <w:t>中</w:t>
      </w:r>
      <w:r w:rsidR="005A3C5E" w:rsidRPr="005A3C5E">
        <w:rPr>
          <w:rFonts w:hint="eastAsia"/>
          <w:color w:val="0000FF"/>
          <w:sz w:val="24"/>
          <w:szCs w:val="24"/>
        </w:rPr>
        <w:t>频段特征、过少的测量点会使得</w:t>
      </w:r>
      <w:r w:rsidR="005A3C5E" w:rsidRPr="005A3C5E">
        <w:rPr>
          <w:rFonts w:hint="eastAsia"/>
          <w:color w:val="0000FF"/>
          <w:sz w:val="24"/>
          <w:szCs w:val="24"/>
        </w:rPr>
        <w:t>DUT</w:t>
      </w:r>
      <w:r w:rsidR="005A3C5E" w:rsidRPr="005A3C5E">
        <w:rPr>
          <w:rFonts w:hint="eastAsia"/>
          <w:color w:val="0000FF"/>
          <w:sz w:val="24"/>
          <w:szCs w:val="24"/>
        </w:rPr>
        <w:t>关键参数</w:t>
      </w:r>
      <w:r w:rsidR="005F3276" w:rsidRPr="007B3353">
        <w:rPr>
          <w:rFonts w:hint="eastAsia"/>
          <w:i/>
          <w:color w:val="0000FF"/>
          <w:sz w:val="24"/>
          <w:szCs w:val="24"/>
        </w:rPr>
        <w:t>M</w:t>
      </w:r>
      <w:r w:rsidR="005F3276" w:rsidRPr="00EC7FDF">
        <w:rPr>
          <w:rFonts w:hint="eastAsia"/>
          <w:i/>
          <w:color w:val="0000FF"/>
          <w:sz w:val="24"/>
          <w:szCs w:val="24"/>
          <w:vertAlign w:val="subscript"/>
        </w:rPr>
        <w:t>r</w:t>
      </w:r>
      <w:r w:rsidR="005A3C5E" w:rsidRPr="005A3C5E">
        <w:rPr>
          <w:rFonts w:hint="eastAsia"/>
          <w:color w:val="0000FF"/>
          <w:sz w:val="24"/>
          <w:szCs w:val="24"/>
        </w:rPr>
        <w:t>无法被准确测量</w:t>
      </w:r>
      <w:r w:rsidR="005A3C5E" w:rsidRPr="005A3C5E">
        <w:rPr>
          <w:rFonts w:hint="eastAsia"/>
          <w:sz w:val="24"/>
          <w:szCs w:val="24"/>
        </w:rPr>
        <w:t>；</w:t>
      </w:r>
      <w:r w:rsidR="00EC7FDF">
        <w:rPr>
          <w:rFonts w:hint="eastAsia"/>
          <w:sz w:val="24"/>
          <w:szCs w:val="24"/>
        </w:rPr>
        <w:t>根据</w:t>
      </w:r>
      <w:r w:rsidR="00EC7FDF" w:rsidRPr="00EC7FDF">
        <w:rPr>
          <w:rFonts w:hint="eastAsia"/>
          <w:i/>
          <w:sz w:val="24"/>
          <w:szCs w:val="24"/>
        </w:rPr>
        <w:t>M</w:t>
      </w:r>
      <w:r w:rsidR="00EC7FDF" w:rsidRPr="00EC7FDF">
        <w:rPr>
          <w:i/>
          <w:sz w:val="24"/>
          <w:szCs w:val="24"/>
          <w:vertAlign w:val="subscript"/>
        </w:rPr>
        <w:t>r</w:t>
      </w:r>
      <w:r w:rsidR="00EC7FDF">
        <w:rPr>
          <w:rFonts w:hint="eastAsia"/>
          <w:sz w:val="24"/>
          <w:szCs w:val="24"/>
        </w:rPr>
        <w:t>测量结果确定</w:t>
      </w:r>
      <w:r w:rsidR="00EC7FDF">
        <w:rPr>
          <w:rFonts w:hint="eastAsia"/>
          <w:sz w:val="24"/>
          <w:szCs w:val="24"/>
        </w:rPr>
        <w:t>DUT</w:t>
      </w:r>
      <w:r w:rsidR="00EC7FDF">
        <w:rPr>
          <w:rFonts w:hint="eastAsia"/>
          <w:sz w:val="24"/>
          <w:szCs w:val="24"/>
        </w:rPr>
        <w:t>的阻尼比</w:t>
      </w:r>
      <w:r w:rsidR="00EC7FDF" w:rsidRPr="00EC7FDF">
        <w:rPr>
          <w:rFonts w:hint="eastAsia"/>
          <w:i/>
          <w:sz w:val="24"/>
          <w:szCs w:val="24"/>
        </w:rPr>
        <w:t>ζ</w:t>
      </w:r>
      <w:r w:rsidR="00EC7FDF">
        <w:rPr>
          <w:rFonts w:hint="eastAsia"/>
          <w:sz w:val="24"/>
          <w:szCs w:val="24"/>
        </w:rPr>
        <w:t>；</w:t>
      </w:r>
    </w:p>
    <w:p w:rsidR="00317FA6" w:rsidRDefault="00317FA6" w:rsidP="00EC7FDF">
      <w:pPr>
        <w:ind w:left="420"/>
        <w:jc w:val="center"/>
        <w:rPr>
          <w:sz w:val="24"/>
          <w:szCs w:val="24"/>
        </w:rPr>
      </w:pPr>
    </w:p>
    <w:p w:rsidR="00332362" w:rsidRDefault="00EC7FDF" w:rsidP="00EC7FDF">
      <w:pPr>
        <w:ind w:left="420"/>
        <w:jc w:val="center"/>
        <w:rPr>
          <w:sz w:val="24"/>
          <w:szCs w:val="24"/>
        </w:rPr>
      </w:pPr>
      <w:r w:rsidRPr="00EC7FDF">
        <w:rPr>
          <w:sz w:val="24"/>
          <w:szCs w:val="24"/>
        </w:rPr>
        <w:drawing>
          <wp:inline distT="0" distB="0" distL="0" distR="0" wp14:anchorId="1E0EB946" wp14:editId="6541AB89">
            <wp:extent cx="1673643" cy="2203542"/>
            <wp:effectExtent l="0" t="0" r="3175" b="6350"/>
            <wp:docPr id="26627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DF095CC0-07B1-442F-B9AE-634329BE23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图片 3">
                      <a:extLst>
                        <a:ext uri="{FF2B5EF4-FFF2-40B4-BE49-F238E27FC236}">
                          <a16:creationId xmlns:a16="http://schemas.microsoft.com/office/drawing/2014/main" id="{DF095CC0-07B1-442F-B9AE-634329BE23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88" cy="222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C7FDF">
        <w:rPr>
          <w:sz w:val="24"/>
          <w:szCs w:val="24"/>
        </w:rPr>
        <w:drawing>
          <wp:inline distT="0" distB="0" distL="0" distR="0" wp14:anchorId="6FCF38AC" wp14:editId="438A4747">
            <wp:extent cx="1871085" cy="2234131"/>
            <wp:effectExtent l="0" t="0" r="0" b="0"/>
            <wp:docPr id="26628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12E942D0-2D81-4F94-831A-BC5DCEBF9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图片 4">
                      <a:extLst>
                        <a:ext uri="{FF2B5EF4-FFF2-40B4-BE49-F238E27FC236}">
                          <a16:creationId xmlns:a16="http://schemas.microsoft.com/office/drawing/2014/main" id="{12E942D0-2D81-4F94-831A-BC5DCEBF9B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54" cy="22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7FDF" w:rsidRPr="00EC7FDF" w:rsidRDefault="00EC7FDF" w:rsidP="00EC7FDF">
      <w:pPr>
        <w:ind w:left="420"/>
        <w:rPr>
          <w:rFonts w:hint="eastAsia"/>
          <w:sz w:val="24"/>
          <w:szCs w:val="24"/>
        </w:rPr>
      </w:pPr>
    </w:p>
    <w:p w:rsidR="009B76C5" w:rsidRDefault="009B76C5" w:rsidP="009B76C5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参照第一次实验第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个任务要求测量该</w:t>
      </w:r>
      <w:r>
        <w:rPr>
          <w:rFonts w:hint="eastAsia"/>
          <w:sz w:val="24"/>
          <w:szCs w:val="24"/>
        </w:rPr>
        <w:t>DUT</w:t>
      </w:r>
      <w:r>
        <w:rPr>
          <w:rFonts w:hint="eastAsia"/>
          <w:sz w:val="24"/>
          <w:szCs w:val="24"/>
        </w:rPr>
        <w:t>的阶跃响应过程，此时输入信号应选择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WA: 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TEP</w:t>
      </w:r>
      <w:r>
        <w:rPr>
          <w:rFonts w:hint="eastAsia"/>
          <w:sz w:val="24"/>
          <w:szCs w:val="24"/>
        </w:rPr>
        <w:t>，测量点保持为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P9</w:t>
      </w:r>
      <w:r>
        <w:rPr>
          <w:rFonts w:hint="eastAsia"/>
          <w:sz w:val="24"/>
          <w:szCs w:val="24"/>
        </w:rPr>
        <w:t>，按下并松开复位按键触发一次响应过程</w:t>
      </w:r>
      <w:r w:rsidR="00EC7FDF">
        <w:rPr>
          <w:rFonts w:hint="eastAsia"/>
          <w:sz w:val="24"/>
          <w:szCs w:val="24"/>
        </w:rPr>
        <w:t>，记录此阶跃响应过程，测算最大超调量</w:t>
      </w:r>
      <w:r w:rsidR="00EC7FDF" w:rsidRPr="00EC7FDF">
        <w:rPr>
          <w:rFonts w:hint="eastAsia"/>
          <w:i/>
          <w:sz w:val="24"/>
          <w:szCs w:val="24"/>
        </w:rPr>
        <w:t>M</w:t>
      </w:r>
      <w:r w:rsidR="00EC7FDF" w:rsidRPr="00EC7FDF">
        <w:rPr>
          <w:rFonts w:hint="eastAsia"/>
          <w:i/>
          <w:sz w:val="24"/>
          <w:szCs w:val="24"/>
          <w:vertAlign w:val="subscript"/>
        </w:rPr>
        <w:t>p</w:t>
      </w:r>
      <w:r w:rsidR="00EC7FDF">
        <w:rPr>
          <w:rFonts w:hint="eastAsia"/>
          <w:sz w:val="24"/>
          <w:szCs w:val="24"/>
        </w:rPr>
        <w:t>，并相应确定此</w:t>
      </w:r>
      <w:r w:rsidR="00EC7FDF">
        <w:rPr>
          <w:rFonts w:hint="eastAsia"/>
          <w:sz w:val="24"/>
          <w:szCs w:val="24"/>
        </w:rPr>
        <w:t>D</w:t>
      </w:r>
      <w:r w:rsidR="00EC7FDF">
        <w:rPr>
          <w:sz w:val="24"/>
          <w:szCs w:val="24"/>
        </w:rPr>
        <w:t>UT</w:t>
      </w:r>
      <w:r w:rsidR="00EC7FDF">
        <w:rPr>
          <w:rFonts w:hint="eastAsia"/>
          <w:sz w:val="24"/>
          <w:szCs w:val="24"/>
        </w:rPr>
        <w:t>的阻尼比</w:t>
      </w:r>
      <w:r w:rsidR="00EC7FDF" w:rsidRPr="00EC7FDF">
        <w:rPr>
          <w:rFonts w:hint="eastAsia"/>
          <w:i/>
          <w:sz w:val="24"/>
          <w:szCs w:val="24"/>
        </w:rPr>
        <w:t>ζ</w:t>
      </w:r>
      <w:r w:rsidR="00EC7FDF">
        <w:rPr>
          <w:rFonts w:hint="eastAsia"/>
          <w:sz w:val="24"/>
          <w:szCs w:val="24"/>
        </w:rPr>
        <w:t>；</w:t>
      </w:r>
    </w:p>
    <w:p w:rsidR="00317FA6" w:rsidRDefault="00317FA6" w:rsidP="00317FA6">
      <w:pPr>
        <w:ind w:left="420"/>
        <w:jc w:val="center"/>
        <w:rPr>
          <w:sz w:val="24"/>
          <w:szCs w:val="24"/>
        </w:rPr>
      </w:pPr>
    </w:p>
    <w:p w:rsidR="009B76C5" w:rsidRPr="00317FA6" w:rsidRDefault="00317FA6" w:rsidP="00317FA6">
      <w:pPr>
        <w:ind w:left="420"/>
        <w:jc w:val="center"/>
        <w:rPr>
          <w:rFonts w:hint="eastAsia"/>
          <w:sz w:val="24"/>
          <w:szCs w:val="24"/>
        </w:rPr>
      </w:pPr>
      <w:r w:rsidRPr="00317FA6">
        <w:rPr>
          <w:sz w:val="24"/>
          <w:szCs w:val="24"/>
        </w:rPr>
        <w:drawing>
          <wp:inline distT="0" distB="0" distL="0" distR="0" wp14:anchorId="12E9CD85" wp14:editId="39940FDD">
            <wp:extent cx="2095500" cy="1736811"/>
            <wp:effectExtent l="0" t="0" r="0" b="0"/>
            <wp:docPr id="25603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0D71D1BD-2AAC-4203-9943-66DFD87D62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图片 4">
                      <a:extLst>
                        <a:ext uri="{FF2B5EF4-FFF2-40B4-BE49-F238E27FC236}">
                          <a16:creationId xmlns:a16="http://schemas.microsoft.com/office/drawing/2014/main" id="{0D71D1BD-2AAC-4203-9943-66DFD87D62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66" cy="174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 w:rsidRPr="00317FA6">
        <w:rPr>
          <w:sz w:val="24"/>
          <w:szCs w:val="24"/>
        </w:rPr>
        <w:drawing>
          <wp:inline distT="0" distB="0" distL="0" distR="0" wp14:anchorId="0904DC42" wp14:editId="1C69E5C5">
            <wp:extent cx="2740635" cy="1777899"/>
            <wp:effectExtent l="0" t="0" r="3175" b="0"/>
            <wp:docPr id="25602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D22B8AF0-2A58-4560-A4F5-70AC98FB9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图片 3">
                      <a:extLst>
                        <a:ext uri="{FF2B5EF4-FFF2-40B4-BE49-F238E27FC236}">
                          <a16:creationId xmlns:a16="http://schemas.microsoft.com/office/drawing/2014/main" id="{D22B8AF0-2A58-4560-A4F5-70AC98FB99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87" cy="17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6953" w:rsidRPr="00317FA6" w:rsidRDefault="00E16953" w:rsidP="00317FA6">
      <w:pPr>
        <w:rPr>
          <w:rFonts w:hint="eastAsia"/>
          <w:sz w:val="24"/>
          <w:szCs w:val="24"/>
        </w:rPr>
      </w:pPr>
    </w:p>
    <w:p w:rsidR="00BC7CC1" w:rsidRPr="00BC7CC1" w:rsidRDefault="00BC1AA2" w:rsidP="00E16953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上两步实验的</w:t>
      </w:r>
      <w:r>
        <w:rPr>
          <w:rFonts w:hint="eastAsia"/>
          <w:sz w:val="24"/>
          <w:szCs w:val="24"/>
        </w:rPr>
        <w:t>DUT</w:t>
      </w:r>
      <w:r>
        <w:rPr>
          <w:rFonts w:hint="eastAsia"/>
          <w:sz w:val="24"/>
          <w:szCs w:val="24"/>
        </w:rPr>
        <w:t>对象相同，因此所得到的阻尼比</w:t>
      </w:r>
      <w:r w:rsidRPr="00BC1AA2">
        <w:rPr>
          <w:rFonts w:hint="eastAsia"/>
          <w:i/>
          <w:sz w:val="24"/>
          <w:szCs w:val="24"/>
        </w:rPr>
        <w:t>ζ</w:t>
      </w:r>
      <w:r>
        <w:rPr>
          <w:rFonts w:hint="eastAsia"/>
          <w:sz w:val="24"/>
          <w:szCs w:val="24"/>
        </w:rPr>
        <w:t>应当相同，</w:t>
      </w:r>
      <w:r w:rsidR="009D1F9E">
        <w:rPr>
          <w:rFonts w:hint="eastAsia"/>
          <w:sz w:val="24"/>
          <w:szCs w:val="24"/>
        </w:rPr>
        <w:t>对实验结果进行对比，对合理的误差进行适当说明；</w:t>
      </w:r>
    </w:p>
    <w:p w:rsidR="00E16953" w:rsidRDefault="00E16953" w:rsidP="00E16953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0B4C53">
        <w:rPr>
          <w:rFonts w:hint="eastAsia"/>
          <w:color w:val="0000FF"/>
          <w:sz w:val="24"/>
          <w:szCs w:val="24"/>
        </w:rPr>
        <w:t>（实验课后）</w:t>
      </w:r>
      <w:r>
        <w:rPr>
          <w:rFonts w:hint="eastAsia"/>
          <w:sz w:val="24"/>
          <w:szCs w:val="24"/>
        </w:rPr>
        <w:t>参考实验资料中的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代码，根据以上具体实验电路对象建立相应的仿真模型并进行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仿真</w:t>
      </w:r>
      <w:r w:rsidR="00DA47EB" w:rsidRPr="00DA47EB">
        <w:rPr>
          <w:rFonts w:hint="eastAsia"/>
          <w:color w:val="0000FF"/>
          <w:sz w:val="24"/>
          <w:szCs w:val="24"/>
        </w:rPr>
        <w:t>（只需伯德图即可，阶跃响应实验一中已做过）</w:t>
      </w:r>
      <w:r>
        <w:rPr>
          <w:rFonts w:hint="eastAsia"/>
          <w:sz w:val="24"/>
          <w:szCs w:val="24"/>
        </w:rPr>
        <w:t>；</w:t>
      </w:r>
    </w:p>
    <w:p w:rsidR="00E16953" w:rsidRPr="0041320B" w:rsidRDefault="00E16953" w:rsidP="00E16953">
      <w:pPr>
        <w:pStyle w:val="a8"/>
        <w:numPr>
          <w:ilvl w:val="1"/>
          <w:numId w:val="7"/>
        </w:numPr>
        <w:ind w:firstLineChars="0"/>
        <w:rPr>
          <w:sz w:val="24"/>
          <w:szCs w:val="24"/>
        </w:rPr>
      </w:pPr>
      <w:r w:rsidRPr="000B4C53">
        <w:rPr>
          <w:rFonts w:hint="eastAsia"/>
          <w:color w:val="0000FF"/>
          <w:sz w:val="24"/>
          <w:szCs w:val="24"/>
        </w:rPr>
        <w:t>（实验课后）</w:t>
      </w:r>
      <w:r w:rsidRPr="0041320B">
        <w:rPr>
          <w:rFonts w:hint="eastAsia"/>
          <w:sz w:val="24"/>
          <w:szCs w:val="24"/>
        </w:rPr>
        <w:t>对比</w:t>
      </w:r>
      <w:r w:rsidRPr="0041320B">
        <w:rPr>
          <w:rFonts w:hint="eastAsia"/>
          <w:sz w:val="24"/>
          <w:szCs w:val="24"/>
        </w:rPr>
        <w:t>Matlab</w:t>
      </w:r>
      <w:r w:rsidRPr="0041320B">
        <w:rPr>
          <w:rFonts w:hint="eastAsia"/>
          <w:sz w:val="24"/>
          <w:szCs w:val="24"/>
        </w:rPr>
        <w:t>仿真结果与实验测量结果</w:t>
      </w:r>
      <w:r w:rsidR="006D21E2" w:rsidRPr="00DA47EB">
        <w:rPr>
          <w:rFonts w:hint="eastAsia"/>
          <w:color w:val="0000FF"/>
          <w:sz w:val="24"/>
          <w:szCs w:val="24"/>
        </w:rPr>
        <w:t>（只需</w:t>
      </w:r>
      <w:r w:rsidR="006D21E2">
        <w:rPr>
          <w:rFonts w:hint="eastAsia"/>
          <w:color w:val="0000FF"/>
          <w:sz w:val="24"/>
          <w:szCs w:val="24"/>
        </w:rPr>
        <w:t>针对</w:t>
      </w:r>
      <w:r w:rsidR="006D21E2" w:rsidRPr="00DA47EB">
        <w:rPr>
          <w:rFonts w:hint="eastAsia"/>
          <w:color w:val="0000FF"/>
          <w:sz w:val="24"/>
          <w:szCs w:val="24"/>
        </w:rPr>
        <w:t>伯德图</w:t>
      </w:r>
      <w:r w:rsidR="006D21E2">
        <w:rPr>
          <w:rFonts w:hint="eastAsia"/>
          <w:color w:val="0000FF"/>
          <w:sz w:val="24"/>
          <w:szCs w:val="24"/>
        </w:rPr>
        <w:t>作对比</w:t>
      </w:r>
      <w:r w:rsidR="006D21E2" w:rsidRPr="00DA47EB">
        <w:rPr>
          <w:rFonts w:hint="eastAsia"/>
          <w:color w:val="0000FF"/>
          <w:sz w:val="24"/>
          <w:szCs w:val="24"/>
        </w:rPr>
        <w:t>）</w:t>
      </w:r>
      <w:r w:rsidRPr="0041320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并对其中可能存在的差异</w:t>
      </w:r>
      <w:r w:rsidRPr="0041320B">
        <w:rPr>
          <w:rFonts w:hint="eastAsia"/>
          <w:sz w:val="24"/>
          <w:szCs w:val="24"/>
        </w:rPr>
        <w:t>进行合理的分析说明</w:t>
      </w:r>
      <w:r>
        <w:rPr>
          <w:rFonts w:hint="eastAsia"/>
          <w:sz w:val="24"/>
          <w:szCs w:val="24"/>
        </w:rPr>
        <w:t>。</w:t>
      </w:r>
    </w:p>
    <w:p w:rsidR="005A6758" w:rsidRPr="005A6758" w:rsidRDefault="005A6758" w:rsidP="005A6758">
      <w:pPr>
        <w:rPr>
          <w:sz w:val="24"/>
          <w:szCs w:val="24"/>
        </w:rPr>
      </w:pPr>
    </w:p>
    <w:p w:rsidR="00D1706F" w:rsidRDefault="00D1706F" w:rsidP="00D1706F">
      <w:pPr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</w:t>
      </w:r>
      <w:r>
        <w:rPr>
          <w:rFonts w:ascii="黑体" w:eastAsia="黑体" w:hAnsi="黑体" w:hint="eastAsia"/>
          <w:sz w:val="24"/>
        </w:rPr>
        <w:t>实验报告要求</w:t>
      </w:r>
      <w:r w:rsidRPr="007D40E1">
        <w:rPr>
          <w:rFonts w:ascii="黑体" w:eastAsia="黑体" w:hAnsi="黑体" w:hint="eastAsia"/>
          <w:sz w:val="24"/>
        </w:rPr>
        <w:t>]</w:t>
      </w:r>
    </w:p>
    <w:p w:rsidR="002B5BC5" w:rsidRDefault="002B5BC5" w:rsidP="00014517">
      <w:pPr>
        <w:pStyle w:val="21"/>
        <w:tabs>
          <w:tab w:val="left" w:pos="426"/>
        </w:tabs>
        <w:snapToGrid w:val="0"/>
        <w:spacing w:line="440" w:lineRule="atLeast"/>
        <w:ind w:left="425" w:hangingChars="177" w:hanging="425"/>
      </w:pPr>
      <w:r>
        <w:t>1</w:t>
      </w:r>
      <w:r>
        <w:rPr>
          <w:rFonts w:hint="eastAsia"/>
        </w:rPr>
        <w:t>、</w:t>
      </w:r>
      <w:r w:rsidR="00F32980">
        <w:rPr>
          <w:rFonts w:hint="eastAsia"/>
        </w:rPr>
        <w:t>完成</w:t>
      </w:r>
      <w:r w:rsidR="00964AFB">
        <w:rPr>
          <w:rFonts w:hint="eastAsia"/>
        </w:rPr>
        <w:t>实验内容</w:t>
      </w:r>
      <w:r w:rsidR="00F32980">
        <w:rPr>
          <w:rFonts w:hint="eastAsia"/>
        </w:rPr>
        <w:t>，并记录实验结果；</w:t>
      </w:r>
    </w:p>
    <w:p w:rsidR="002B5BC5" w:rsidRDefault="002B5BC5" w:rsidP="00F32980">
      <w:pPr>
        <w:pStyle w:val="21"/>
        <w:tabs>
          <w:tab w:val="left" w:pos="426"/>
        </w:tabs>
        <w:snapToGrid w:val="0"/>
        <w:spacing w:line="440" w:lineRule="atLeast"/>
        <w:ind w:left="425" w:hangingChars="177" w:hanging="425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F32980">
        <w:rPr>
          <w:rFonts w:hint="eastAsia"/>
        </w:rPr>
        <w:t>对所有实验测试结果都需进行有效性说明</w:t>
      </w:r>
      <w:r w:rsidR="00F32980" w:rsidRPr="00F8381E">
        <w:rPr>
          <w:rFonts w:hint="eastAsia"/>
          <w:color w:val="0000FF"/>
        </w:rPr>
        <w:t>（准确认识</w:t>
      </w:r>
      <w:r w:rsidR="00932E82" w:rsidRPr="00F8381E">
        <w:rPr>
          <w:rFonts w:hint="eastAsia"/>
          <w:color w:val="0000FF"/>
        </w:rPr>
        <w:t>频率响应</w:t>
      </w:r>
      <w:r w:rsidR="00F32980" w:rsidRPr="00F8381E">
        <w:rPr>
          <w:rFonts w:hint="eastAsia"/>
          <w:color w:val="0000FF"/>
        </w:rPr>
        <w:t>实验方法的限制因素</w:t>
      </w:r>
      <w:r w:rsidR="00F32980">
        <w:rPr>
          <w:rFonts w:hint="eastAsia"/>
        </w:rPr>
        <w:t>）</w:t>
      </w:r>
    </w:p>
    <w:p w:rsidR="002E6D39" w:rsidRDefault="002B5BC5" w:rsidP="00F32980">
      <w:pPr>
        <w:pStyle w:val="21"/>
        <w:tabs>
          <w:tab w:val="left" w:pos="426"/>
        </w:tabs>
        <w:snapToGrid w:val="0"/>
        <w:spacing w:line="440" w:lineRule="atLeast"/>
        <w:ind w:left="425" w:hangingChars="177" w:hanging="42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32980">
        <w:rPr>
          <w:rFonts w:hint="eastAsia"/>
        </w:rPr>
        <w:t>对所有实验测试结果都需进行理论模型仿真的对比分析</w:t>
      </w:r>
      <w:r w:rsidR="00B87DAA" w:rsidRPr="00F8381E">
        <w:rPr>
          <w:rFonts w:hint="eastAsia"/>
          <w:color w:val="0000FF"/>
        </w:rPr>
        <w:t>（可以参考提供的</w:t>
      </w:r>
      <w:r w:rsidR="00B87DAA" w:rsidRPr="00F8381E">
        <w:rPr>
          <w:rFonts w:hint="eastAsia"/>
          <w:color w:val="0000FF"/>
        </w:rPr>
        <w:t>M</w:t>
      </w:r>
      <w:r w:rsidR="00B87DAA" w:rsidRPr="00F8381E">
        <w:rPr>
          <w:color w:val="0000FF"/>
        </w:rPr>
        <w:t>atlab</w:t>
      </w:r>
      <w:r w:rsidR="00B87DAA" w:rsidRPr="00F8381E">
        <w:rPr>
          <w:rFonts w:hint="eastAsia"/>
          <w:color w:val="0000FF"/>
        </w:rPr>
        <w:t>代码，也可使用其它数字仿真软件）</w:t>
      </w:r>
    </w:p>
    <w:p w:rsidR="00D1706F" w:rsidRDefault="002E6D39" w:rsidP="00F32980">
      <w:pPr>
        <w:pStyle w:val="21"/>
        <w:tabs>
          <w:tab w:val="left" w:pos="426"/>
        </w:tabs>
        <w:snapToGrid w:val="0"/>
        <w:spacing w:line="440" w:lineRule="atLeast"/>
        <w:ind w:left="425" w:hangingChars="177" w:hanging="425"/>
      </w:pPr>
      <w:r>
        <w:t>4</w:t>
      </w:r>
      <w:r>
        <w:rPr>
          <w:rFonts w:hint="eastAsia"/>
        </w:rPr>
        <w:t>、</w:t>
      </w:r>
      <w:r w:rsidR="00F32980">
        <w:rPr>
          <w:rFonts w:hint="eastAsia"/>
        </w:rPr>
        <w:t>频率特性测量</w:t>
      </w:r>
      <w:r w:rsidR="008643BA">
        <w:rPr>
          <w:rFonts w:hint="eastAsia"/>
        </w:rPr>
        <w:t>实验结果与理论</w:t>
      </w:r>
      <w:r w:rsidR="00F32980">
        <w:rPr>
          <w:rFonts w:hint="eastAsia"/>
        </w:rPr>
        <w:t>仿真结果之间的对比</w:t>
      </w:r>
      <w:r w:rsidR="008643BA">
        <w:rPr>
          <w:rFonts w:hint="eastAsia"/>
        </w:rPr>
        <w:t>，</w:t>
      </w:r>
      <w:r w:rsidR="00F32980">
        <w:rPr>
          <w:rFonts w:hint="eastAsia"/>
        </w:rPr>
        <w:t>在低频段和高频段容易表现出不一致的现象，请</w:t>
      </w:r>
      <w:r w:rsidR="002B5BC5">
        <w:rPr>
          <w:rFonts w:hint="eastAsia"/>
        </w:rPr>
        <w:t>分析</w:t>
      </w:r>
      <w:r w:rsidR="00F32980">
        <w:rPr>
          <w:rFonts w:hint="eastAsia"/>
        </w:rPr>
        <w:t>造成此不一致性</w:t>
      </w:r>
      <w:r w:rsidR="008643BA">
        <w:rPr>
          <w:rFonts w:hint="eastAsia"/>
        </w:rPr>
        <w:t>的</w:t>
      </w:r>
      <w:r w:rsidR="002B5BC5">
        <w:rPr>
          <w:rFonts w:hint="eastAsia"/>
        </w:rPr>
        <w:t>原因</w:t>
      </w:r>
      <w:r w:rsidR="00A5458C" w:rsidRPr="00903D42">
        <w:rPr>
          <w:rFonts w:hint="eastAsia"/>
          <w:color w:val="0000FF"/>
        </w:rPr>
        <w:t>（低频段可能存在信号饱和、高频段输出信号幅值太小</w:t>
      </w:r>
      <w:r w:rsidR="00903D42" w:rsidRPr="00903D42">
        <w:rPr>
          <w:rFonts w:hint="eastAsia"/>
          <w:color w:val="0000FF"/>
        </w:rPr>
        <w:t>，等</w:t>
      </w:r>
      <w:r w:rsidR="00A5458C" w:rsidRPr="00903D42">
        <w:rPr>
          <w:rFonts w:hint="eastAsia"/>
          <w:color w:val="0000FF"/>
        </w:rPr>
        <w:t>）</w:t>
      </w:r>
      <w:r w:rsidR="002B5BC5">
        <w:rPr>
          <w:rFonts w:hint="eastAsia"/>
        </w:rPr>
        <w:t>。</w:t>
      </w:r>
    </w:p>
    <w:p w:rsidR="00020A9A" w:rsidRPr="00E20EEA" w:rsidRDefault="00020A9A" w:rsidP="00014517">
      <w:pPr>
        <w:tabs>
          <w:tab w:val="left" w:pos="426"/>
        </w:tabs>
        <w:ind w:left="425" w:hangingChars="177" w:hanging="425"/>
        <w:rPr>
          <w:sz w:val="24"/>
          <w:szCs w:val="24"/>
        </w:rPr>
      </w:pPr>
    </w:p>
    <w:p w:rsidR="00D1706F" w:rsidRDefault="00D1706F" w:rsidP="00D1706F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</w:t>
      </w:r>
      <w:r>
        <w:rPr>
          <w:rFonts w:ascii="黑体" w:eastAsia="黑体" w:hAnsi="黑体" w:hint="eastAsia"/>
          <w:sz w:val="24"/>
        </w:rPr>
        <w:t>讨论与思考</w:t>
      </w:r>
      <w:r w:rsidRPr="007D40E1">
        <w:rPr>
          <w:rFonts w:ascii="黑体" w:eastAsia="黑体" w:hAnsi="黑体" w:hint="eastAsia"/>
          <w:sz w:val="24"/>
        </w:rPr>
        <w:t>]</w:t>
      </w:r>
    </w:p>
    <w:p w:rsidR="000F5163" w:rsidRPr="003A3B50" w:rsidRDefault="000F5163" w:rsidP="000F5163">
      <w:pPr>
        <w:pStyle w:val="21"/>
        <w:numPr>
          <w:ilvl w:val="0"/>
          <w:numId w:val="10"/>
        </w:numPr>
        <w:snapToGrid w:val="0"/>
        <w:spacing w:line="4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如何看待实验方法测量动态系统频率特性时高频、低频段出现的“偏差”；</w:t>
      </w:r>
    </w:p>
    <w:p w:rsidR="00020A9A" w:rsidRPr="000F5163" w:rsidRDefault="000F5163" w:rsidP="000F5163">
      <w:pPr>
        <w:pStyle w:val="21"/>
        <w:numPr>
          <w:ilvl w:val="0"/>
          <w:numId w:val="10"/>
        </w:numPr>
        <w:snapToGrid w:val="0"/>
        <w:spacing w:line="440" w:lineRule="atLeast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实验方法与模型仿真分析方法在指导实际设计工作时的不同作用。</w:t>
      </w:r>
    </w:p>
    <w:p w:rsidR="000F5163" w:rsidRDefault="000F5163" w:rsidP="000F5163">
      <w:pPr>
        <w:pStyle w:val="21"/>
        <w:snapToGrid w:val="0"/>
        <w:spacing w:line="440" w:lineRule="atLeast"/>
        <w:ind w:firstLine="0"/>
        <w:jc w:val="left"/>
        <w:rPr>
          <w:rFonts w:asciiTheme="minorEastAsia" w:eastAsiaTheme="minorEastAsia" w:hAnsiTheme="minorEastAsia"/>
        </w:rPr>
      </w:pPr>
    </w:p>
    <w:p w:rsidR="00020A9A" w:rsidRDefault="00020A9A" w:rsidP="00020A9A">
      <w:pPr>
        <w:snapToGrid w:val="0"/>
        <w:spacing w:line="440" w:lineRule="atLeast"/>
        <w:jc w:val="left"/>
        <w:rPr>
          <w:rFonts w:ascii="黑体" w:eastAsia="黑体" w:hAnsi="黑体"/>
          <w:sz w:val="24"/>
        </w:rPr>
      </w:pPr>
      <w:r w:rsidRPr="007D40E1">
        <w:rPr>
          <w:rFonts w:ascii="黑体" w:eastAsia="黑体" w:hAnsi="黑体" w:hint="eastAsia"/>
          <w:sz w:val="24"/>
        </w:rPr>
        <w:t>[</w:t>
      </w:r>
      <w:r>
        <w:rPr>
          <w:rFonts w:ascii="黑体" w:eastAsia="黑体" w:hAnsi="黑体" w:hint="eastAsia"/>
          <w:sz w:val="24"/>
        </w:rPr>
        <w:t>评价与建议</w:t>
      </w:r>
      <w:r w:rsidRPr="007D40E1">
        <w:rPr>
          <w:rFonts w:ascii="黑体" w:eastAsia="黑体" w:hAnsi="黑体" w:hint="eastAsia"/>
          <w:sz w:val="24"/>
        </w:rPr>
        <w:t>]</w:t>
      </w:r>
    </w:p>
    <w:p w:rsidR="00020A9A" w:rsidRPr="003A3B50" w:rsidRDefault="000F5163" w:rsidP="00020A9A">
      <w:pPr>
        <w:pStyle w:val="21"/>
        <w:numPr>
          <w:ilvl w:val="0"/>
          <w:numId w:val="12"/>
        </w:numPr>
        <w:snapToGrid w:val="0"/>
        <w:spacing w:line="4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对频率响应特性分析实验内容有何评价和建议</w:t>
      </w:r>
      <w:r w:rsidR="00020A9A">
        <w:rPr>
          <w:rFonts w:asciiTheme="minorEastAsia" w:eastAsiaTheme="minorEastAsia" w:hAnsiTheme="minorEastAsia" w:hint="eastAsia"/>
        </w:rPr>
        <w:t>；</w:t>
      </w:r>
    </w:p>
    <w:p w:rsidR="00020A9A" w:rsidRDefault="000F5163" w:rsidP="00020A9A">
      <w:pPr>
        <w:pStyle w:val="21"/>
        <w:numPr>
          <w:ilvl w:val="0"/>
          <w:numId w:val="12"/>
        </w:numPr>
        <w:snapToGrid w:val="0"/>
        <w:spacing w:line="440" w:lineRule="atLeast"/>
        <w:jc w:val="left"/>
      </w:pPr>
      <w:r>
        <w:rPr>
          <w:rFonts w:hint="eastAsia"/>
        </w:rPr>
        <w:t>如果本次实验内容只采用</w:t>
      </w:r>
      <w:r>
        <w:rPr>
          <w:rFonts w:hint="eastAsia"/>
        </w:rPr>
        <w:t>M</w:t>
      </w:r>
      <w:r>
        <w:t>atlab / Simulink</w:t>
      </w:r>
      <w:r>
        <w:rPr>
          <w:rFonts w:hint="eastAsia"/>
        </w:rPr>
        <w:t>模型仿真而不进行实物对象实验，你觉得合适么？</w:t>
      </w:r>
    </w:p>
    <w:p w:rsidR="00020A9A" w:rsidRPr="00020A9A" w:rsidRDefault="00020A9A" w:rsidP="00020A9A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</w:p>
    <w:sectPr w:rsidR="00020A9A" w:rsidRPr="00020A9A" w:rsidSect="00EF540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1E" w:rsidRDefault="00BA081E" w:rsidP="00E625FA">
      <w:r>
        <w:separator/>
      </w:r>
    </w:p>
  </w:endnote>
  <w:endnote w:type="continuationSeparator" w:id="0">
    <w:p w:rsidR="00BA081E" w:rsidRDefault="00BA081E" w:rsidP="00E6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1E" w:rsidRDefault="00BA081E" w:rsidP="00E625FA">
      <w:r>
        <w:separator/>
      </w:r>
    </w:p>
  </w:footnote>
  <w:footnote w:type="continuationSeparator" w:id="0">
    <w:p w:rsidR="00BA081E" w:rsidRDefault="00BA081E" w:rsidP="00E6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B82"/>
    <w:multiLevelType w:val="hybridMultilevel"/>
    <w:tmpl w:val="01B007B0"/>
    <w:lvl w:ilvl="0" w:tplc="102E2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653D0"/>
    <w:multiLevelType w:val="hybridMultilevel"/>
    <w:tmpl w:val="01B007B0"/>
    <w:lvl w:ilvl="0" w:tplc="102E2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F51D8"/>
    <w:multiLevelType w:val="hybridMultilevel"/>
    <w:tmpl w:val="66FAEC0C"/>
    <w:lvl w:ilvl="0" w:tplc="FD7038E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18657DF7"/>
    <w:multiLevelType w:val="hybridMultilevel"/>
    <w:tmpl w:val="69F2C134"/>
    <w:lvl w:ilvl="0" w:tplc="D4C07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205859"/>
    <w:multiLevelType w:val="hybridMultilevel"/>
    <w:tmpl w:val="1E5E5F02"/>
    <w:lvl w:ilvl="0" w:tplc="3A704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58D4"/>
    <w:multiLevelType w:val="hybridMultilevel"/>
    <w:tmpl w:val="E5F208B0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872FFE"/>
    <w:multiLevelType w:val="hybridMultilevel"/>
    <w:tmpl w:val="DED2A0B8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B775EE"/>
    <w:multiLevelType w:val="hybridMultilevel"/>
    <w:tmpl w:val="0B226358"/>
    <w:lvl w:ilvl="0" w:tplc="95707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0702165"/>
    <w:multiLevelType w:val="hybridMultilevel"/>
    <w:tmpl w:val="8AC2CDC2"/>
    <w:lvl w:ilvl="0" w:tplc="CD9ED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4256CE"/>
    <w:multiLevelType w:val="hybridMultilevel"/>
    <w:tmpl w:val="26B2DDD6"/>
    <w:lvl w:ilvl="0" w:tplc="09AC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3E265E"/>
    <w:multiLevelType w:val="hybridMultilevel"/>
    <w:tmpl w:val="FDCC1C66"/>
    <w:lvl w:ilvl="0" w:tplc="2440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8A03F0"/>
    <w:multiLevelType w:val="hybridMultilevel"/>
    <w:tmpl w:val="0B226358"/>
    <w:lvl w:ilvl="0" w:tplc="95707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49D6997"/>
    <w:multiLevelType w:val="hybridMultilevel"/>
    <w:tmpl w:val="64F45DE6"/>
    <w:lvl w:ilvl="0" w:tplc="24E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39"/>
    <w:rsid w:val="0000700A"/>
    <w:rsid w:val="000139A6"/>
    <w:rsid w:val="00014517"/>
    <w:rsid w:val="00020A9A"/>
    <w:rsid w:val="00052006"/>
    <w:rsid w:val="000533C9"/>
    <w:rsid w:val="00093217"/>
    <w:rsid w:val="00094CBE"/>
    <w:rsid w:val="000A38EF"/>
    <w:rsid w:val="000A5007"/>
    <w:rsid w:val="000A5277"/>
    <w:rsid w:val="000B4C53"/>
    <w:rsid w:val="000C077F"/>
    <w:rsid w:val="000D0DD4"/>
    <w:rsid w:val="000F5163"/>
    <w:rsid w:val="00100C57"/>
    <w:rsid w:val="00144922"/>
    <w:rsid w:val="0014689D"/>
    <w:rsid w:val="0015007D"/>
    <w:rsid w:val="00152D04"/>
    <w:rsid w:val="001534D5"/>
    <w:rsid w:val="00165090"/>
    <w:rsid w:val="00194108"/>
    <w:rsid w:val="0019429B"/>
    <w:rsid w:val="00195FE8"/>
    <w:rsid w:val="001A024A"/>
    <w:rsid w:val="001D0E45"/>
    <w:rsid w:val="001D5852"/>
    <w:rsid w:val="001E6C4E"/>
    <w:rsid w:val="00203F30"/>
    <w:rsid w:val="0021729F"/>
    <w:rsid w:val="002253FE"/>
    <w:rsid w:val="00251C35"/>
    <w:rsid w:val="00254F28"/>
    <w:rsid w:val="00270935"/>
    <w:rsid w:val="002A364D"/>
    <w:rsid w:val="002A640E"/>
    <w:rsid w:val="002B5BC5"/>
    <w:rsid w:val="002B6A02"/>
    <w:rsid w:val="002B6CEE"/>
    <w:rsid w:val="002C69E4"/>
    <w:rsid w:val="002D4004"/>
    <w:rsid w:val="002D7974"/>
    <w:rsid w:val="002E172B"/>
    <w:rsid w:val="002E3875"/>
    <w:rsid w:val="002E6D39"/>
    <w:rsid w:val="00304976"/>
    <w:rsid w:val="00312D9B"/>
    <w:rsid w:val="00317FA6"/>
    <w:rsid w:val="0032212E"/>
    <w:rsid w:val="003263FA"/>
    <w:rsid w:val="00326AA4"/>
    <w:rsid w:val="00327368"/>
    <w:rsid w:val="00332362"/>
    <w:rsid w:val="0035070A"/>
    <w:rsid w:val="00356C7A"/>
    <w:rsid w:val="00377A0F"/>
    <w:rsid w:val="0039211D"/>
    <w:rsid w:val="003964D0"/>
    <w:rsid w:val="003A1BC5"/>
    <w:rsid w:val="003A3B50"/>
    <w:rsid w:val="003A49B8"/>
    <w:rsid w:val="003B42F5"/>
    <w:rsid w:val="003E7EEA"/>
    <w:rsid w:val="003F0D1E"/>
    <w:rsid w:val="0040290F"/>
    <w:rsid w:val="00405EDF"/>
    <w:rsid w:val="0040706B"/>
    <w:rsid w:val="00411ABB"/>
    <w:rsid w:val="00412A6E"/>
    <w:rsid w:val="0041320B"/>
    <w:rsid w:val="0041543E"/>
    <w:rsid w:val="0042317C"/>
    <w:rsid w:val="004246DF"/>
    <w:rsid w:val="00424F4C"/>
    <w:rsid w:val="00425149"/>
    <w:rsid w:val="00442DD0"/>
    <w:rsid w:val="004437AA"/>
    <w:rsid w:val="00444352"/>
    <w:rsid w:val="00460C0C"/>
    <w:rsid w:val="004851DD"/>
    <w:rsid w:val="00485D23"/>
    <w:rsid w:val="0049070B"/>
    <w:rsid w:val="00494EF0"/>
    <w:rsid w:val="004A7D38"/>
    <w:rsid w:val="004C68CE"/>
    <w:rsid w:val="004D6700"/>
    <w:rsid w:val="004E19FE"/>
    <w:rsid w:val="00510FDD"/>
    <w:rsid w:val="00516EE8"/>
    <w:rsid w:val="00562571"/>
    <w:rsid w:val="00566B07"/>
    <w:rsid w:val="00584BD7"/>
    <w:rsid w:val="005A1CA5"/>
    <w:rsid w:val="005A2699"/>
    <w:rsid w:val="005A3C5E"/>
    <w:rsid w:val="005A6758"/>
    <w:rsid w:val="005B0229"/>
    <w:rsid w:val="005B5F42"/>
    <w:rsid w:val="005C5088"/>
    <w:rsid w:val="005D1C82"/>
    <w:rsid w:val="005D25F0"/>
    <w:rsid w:val="005D2B81"/>
    <w:rsid w:val="005D34E1"/>
    <w:rsid w:val="005E0A6A"/>
    <w:rsid w:val="005F3276"/>
    <w:rsid w:val="00602E9E"/>
    <w:rsid w:val="00602FF3"/>
    <w:rsid w:val="0061460E"/>
    <w:rsid w:val="00627CA8"/>
    <w:rsid w:val="006304DC"/>
    <w:rsid w:val="00633E85"/>
    <w:rsid w:val="00645B32"/>
    <w:rsid w:val="0067651B"/>
    <w:rsid w:val="00694DCF"/>
    <w:rsid w:val="006A5414"/>
    <w:rsid w:val="006D21E2"/>
    <w:rsid w:val="006D2FB2"/>
    <w:rsid w:val="006E6A3E"/>
    <w:rsid w:val="00723AD8"/>
    <w:rsid w:val="007245F4"/>
    <w:rsid w:val="007546A5"/>
    <w:rsid w:val="00754C61"/>
    <w:rsid w:val="007702DE"/>
    <w:rsid w:val="0077683E"/>
    <w:rsid w:val="00790598"/>
    <w:rsid w:val="007B3353"/>
    <w:rsid w:val="007D0309"/>
    <w:rsid w:val="007D0A9F"/>
    <w:rsid w:val="007D2BFB"/>
    <w:rsid w:val="007D40E1"/>
    <w:rsid w:val="007E0EC8"/>
    <w:rsid w:val="007E3B83"/>
    <w:rsid w:val="00801828"/>
    <w:rsid w:val="00802456"/>
    <w:rsid w:val="00810039"/>
    <w:rsid w:val="0081359F"/>
    <w:rsid w:val="00813BBE"/>
    <w:rsid w:val="00822600"/>
    <w:rsid w:val="008244D6"/>
    <w:rsid w:val="00837B58"/>
    <w:rsid w:val="00852605"/>
    <w:rsid w:val="00862033"/>
    <w:rsid w:val="008643BA"/>
    <w:rsid w:val="00871C10"/>
    <w:rsid w:val="00877FDC"/>
    <w:rsid w:val="00880F5B"/>
    <w:rsid w:val="008A745E"/>
    <w:rsid w:val="008B3749"/>
    <w:rsid w:val="008C74C6"/>
    <w:rsid w:val="008D750C"/>
    <w:rsid w:val="008F0285"/>
    <w:rsid w:val="008F0A77"/>
    <w:rsid w:val="008F1FEF"/>
    <w:rsid w:val="008F4482"/>
    <w:rsid w:val="00902615"/>
    <w:rsid w:val="00903D42"/>
    <w:rsid w:val="00915939"/>
    <w:rsid w:val="00930D8E"/>
    <w:rsid w:val="00932E82"/>
    <w:rsid w:val="00936ACF"/>
    <w:rsid w:val="00940D31"/>
    <w:rsid w:val="00946F33"/>
    <w:rsid w:val="00964AFB"/>
    <w:rsid w:val="009869F7"/>
    <w:rsid w:val="009920D1"/>
    <w:rsid w:val="009A1248"/>
    <w:rsid w:val="009B76C5"/>
    <w:rsid w:val="009C55AA"/>
    <w:rsid w:val="009C7E32"/>
    <w:rsid w:val="009D1F9E"/>
    <w:rsid w:val="009E20EF"/>
    <w:rsid w:val="00A203AD"/>
    <w:rsid w:val="00A33891"/>
    <w:rsid w:val="00A34C73"/>
    <w:rsid w:val="00A5458C"/>
    <w:rsid w:val="00A54AB4"/>
    <w:rsid w:val="00A60507"/>
    <w:rsid w:val="00A615D1"/>
    <w:rsid w:val="00A638D4"/>
    <w:rsid w:val="00A73B45"/>
    <w:rsid w:val="00A86327"/>
    <w:rsid w:val="00A92A05"/>
    <w:rsid w:val="00AA13B2"/>
    <w:rsid w:val="00AA66DC"/>
    <w:rsid w:val="00AB58F0"/>
    <w:rsid w:val="00AC22A2"/>
    <w:rsid w:val="00AC58C0"/>
    <w:rsid w:val="00AD4AD7"/>
    <w:rsid w:val="00AE05C6"/>
    <w:rsid w:val="00AF6A27"/>
    <w:rsid w:val="00B014C9"/>
    <w:rsid w:val="00B15CE3"/>
    <w:rsid w:val="00B169EA"/>
    <w:rsid w:val="00B24CC2"/>
    <w:rsid w:val="00B3208C"/>
    <w:rsid w:val="00B447F5"/>
    <w:rsid w:val="00B624B5"/>
    <w:rsid w:val="00B72239"/>
    <w:rsid w:val="00B8216B"/>
    <w:rsid w:val="00B87DAA"/>
    <w:rsid w:val="00B92C16"/>
    <w:rsid w:val="00B97FC3"/>
    <w:rsid w:val="00BA081E"/>
    <w:rsid w:val="00BB3939"/>
    <w:rsid w:val="00BC1AA2"/>
    <w:rsid w:val="00BC7A14"/>
    <w:rsid w:val="00BC7CC1"/>
    <w:rsid w:val="00BD3CED"/>
    <w:rsid w:val="00BF23D0"/>
    <w:rsid w:val="00C3562E"/>
    <w:rsid w:val="00C36896"/>
    <w:rsid w:val="00C46CDC"/>
    <w:rsid w:val="00C619CE"/>
    <w:rsid w:val="00C662F1"/>
    <w:rsid w:val="00C74AE0"/>
    <w:rsid w:val="00C75E9C"/>
    <w:rsid w:val="00C87923"/>
    <w:rsid w:val="00CA1CCC"/>
    <w:rsid w:val="00CA5039"/>
    <w:rsid w:val="00CC3EAB"/>
    <w:rsid w:val="00D02E60"/>
    <w:rsid w:val="00D039EE"/>
    <w:rsid w:val="00D03E47"/>
    <w:rsid w:val="00D06D3A"/>
    <w:rsid w:val="00D071B8"/>
    <w:rsid w:val="00D100AB"/>
    <w:rsid w:val="00D1050A"/>
    <w:rsid w:val="00D166FD"/>
    <w:rsid w:val="00D1706F"/>
    <w:rsid w:val="00D31033"/>
    <w:rsid w:val="00D32C77"/>
    <w:rsid w:val="00D42F10"/>
    <w:rsid w:val="00D4541C"/>
    <w:rsid w:val="00D47973"/>
    <w:rsid w:val="00D7650E"/>
    <w:rsid w:val="00D7700D"/>
    <w:rsid w:val="00D841C2"/>
    <w:rsid w:val="00D9442F"/>
    <w:rsid w:val="00D9688A"/>
    <w:rsid w:val="00DA3E75"/>
    <w:rsid w:val="00DA47EB"/>
    <w:rsid w:val="00DE6AF5"/>
    <w:rsid w:val="00E12FCB"/>
    <w:rsid w:val="00E16953"/>
    <w:rsid w:val="00E21A7C"/>
    <w:rsid w:val="00E446B5"/>
    <w:rsid w:val="00E57F82"/>
    <w:rsid w:val="00E62373"/>
    <w:rsid w:val="00E625FA"/>
    <w:rsid w:val="00E7631D"/>
    <w:rsid w:val="00E8540B"/>
    <w:rsid w:val="00E91DCD"/>
    <w:rsid w:val="00EB28B0"/>
    <w:rsid w:val="00EC00CC"/>
    <w:rsid w:val="00EC657D"/>
    <w:rsid w:val="00EC6D5C"/>
    <w:rsid w:val="00EC7FDF"/>
    <w:rsid w:val="00ED11E3"/>
    <w:rsid w:val="00EF4267"/>
    <w:rsid w:val="00EF5400"/>
    <w:rsid w:val="00F062E4"/>
    <w:rsid w:val="00F32980"/>
    <w:rsid w:val="00F56382"/>
    <w:rsid w:val="00F56AFC"/>
    <w:rsid w:val="00F572C6"/>
    <w:rsid w:val="00F80064"/>
    <w:rsid w:val="00F8381E"/>
    <w:rsid w:val="00FA0DBF"/>
    <w:rsid w:val="00FB0A67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B5908"/>
  <w15:docId w15:val="{E89D8F1A-577E-419B-93F9-D8C6F59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D841C2"/>
    <w:pPr>
      <w:adjustRightInd w:val="0"/>
      <w:spacing w:beforeLines="50" w:before="120" w:afterLines="50" w:after="120"/>
      <w:textAlignment w:val="baseline"/>
      <w:outlineLvl w:val="1"/>
    </w:pPr>
    <w:rPr>
      <w:rFonts w:ascii="宋体" w:eastAsia="宋体" w:hAnsi="宋体" w:cs="Times New Roman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625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625FA"/>
    <w:rPr>
      <w:sz w:val="18"/>
      <w:szCs w:val="18"/>
    </w:rPr>
  </w:style>
  <w:style w:type="paragraph" w:styleId="a8">
    <w:name w:val="List Paragraph"/>
    <w:basedOn w:val="a"/>
    <w:uiPriority w:val="34"/>
    <w:qFormat/>
    <w:rsid w:val="00E625FA"/>
    <w:pPr>
      <w:ind w:firstLineChars="200" w:firstLine="420"/>
    </w:pPr>
  </w:style>
  <w:style w:type="paragraph" w:styleId="a0">
    <w:name w:val="Normal Indent"/>
    <w:basedOn w:val="a"/>
    <w:rsid w:val="003E7EEA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1"/>
    </w:rPr>
  </w:style>
  <w:style w:type="character" w:customStyle="1" w:styleId="20">
    <w:name w:val="标题 2 字符"/>
    <w:basedOn w:val="a1"/>
    <w:link w:val="2"/>
    <w:rsid w:val="00D841C2"/>
    <w:rPr>
      <w:rFonts w:ascii="宋体" w:eastAsia="宋体" w:hAnsi="宋体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10039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10039"/>
    <w:rPr>
      <w:sz w:val="18"/>
      <w:szCs w:val="18"/>
    </w:rPr>
  </w:style>
  <w:style w:type="table" w:styleId="ab">
    <w:name w:val="Table Grid"/>
    <w:basedOn w:val="a2"/>
    <w:uiPriority w:val="59"/>
    <w:rsid w:val="0079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rsid w:val="007D40E1"/>
    <w:pPr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2">
    <w:name w:val="正文文本缩进 2 字符"/>
    <w:basedOn w:val="a1"/>
    <w:link w:val="21"/>
    <w:semiHidden/>
    <w:rsid w:val="007D40E1"/>
    <w:rPr>
      <w:rFonts w:ascii="Times New Roman" w:eastAsia="宋体" w:hAnsi="Times New Roman" w:cs="Times New Roman"/>
      <w:sz w:val="24"/>
      <w:szCs w:val="20"/>
    </w:rPr>
  </w:style>
  <w:style w:type="character" w:styleId="ac">
    <w:name w:val="Placeholder Text"/>
    <w:basedOn w:val="a1"/>
    <w:uiPriority w:val="99"/>
    <w:semiHidden/>
    <w:rsid w:val="00802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024A-C319-4431-A106-5E84A1F2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Windows 用户</cp:lastModifiedBy>
  <cp:revision>6</cp:revision>
  <dcterms:created xsi:type="dcterms:W3CDTF">2021-11-14T08:08:00Z</dcterms:created>
  <dcterms:modified xsi:type="dcterms:W3CDTF">2021-11-14T08:12:00Z</dcterms:modified>
</cp:coreProperties>
</file>